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22225C"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w:t>
      </w:r>
      <w:r w:rsidRPr="0022225C">
        <w:rPr>
          <w:rFonts w:ascii="標楷體" w:eastAsia="標楷體" w:hint="eastAsia"/>
          <w:b/>
          <w:w w:val="95"/>
          <w:sz w:val="36"/>
          <w:szCs w:val="36"/>
        </w:rPr>
        <w:t>文昌國中教師會第</w:t>
      </w:r>
      <w:r w:rsidR="009C57CD" w:rsidRPr="0022225C">
        <w:rPr>
          <w:rFonts w:ascii="標楷體" w:eastAsia="標楷體" w:hint="eastAsia"/>
          <w:b/>
          <w:w w:val="95"/>
          <w:sz w:val="36"/>
          <w:szCs w:val="36"/>
        </w:rPr>
        <w:t>5</w:t>
      </w:r>
      <w:r w:rsidRPr="0022225C">
        <w:rPr>
          <w:rFonts w:ascii="標楷體" w:eastAsia="標楷體" w:hint="eastAsia"/>
          <w:b/>
          <w:w w:val="95"/>
          <w:sz w:val="36"/>
          <w:szCs w:val="36"/>
        </w:rPr>
        <w:t>屆第</w:t>
      </w:r>
      <w:r w:rsidR="009C57CD" w:rsidRPr="0022225C">
        <w:rPr>
          <w:rFonts w:ascii="標楷體" w:eastAsia="標楷體" w:hint="eastAsia"/>
          <w:b/>
          <w:w w:val="95"/>
          <w:sz w:val="36"/>
          <w:szCs w:val="36"/>
        </w:rPr>
        <w:t>4</w:t>
      </w:r>
      <w:r w:rsidR="00996517">
        <w:rPr>
          <w:rFonts w:ascii="標楷體" w:eastAsia="標楷體" w:hint="eastAsia"/>
          <w:b/>
          <w:w w:val="95"/>
          <w:sz w:val="36"/>
          <w:szCs w:val="36"/>
        </w:rPr>
        <w:t>次理（監）事會會議紀錄</w:t>
      </w:r>
      <w:bookmarkStart w:id="0" w:name="_GoBack"/>
      <w:bookmarkEnd w:id="0"/>
    </w:p>
    <w:p w:rsidR="00C20D97" w:rsidRPr="0022225C" w:rsidRDefault="00C20D97" w:rsidP="00C20D97">
      <w:pPr>
        <w:spacing w:line="400" w:lineRule="exact"/>
        <w:rPr>
          <w:rFonts w:ascii="標楷體" w:eastAsia="標楷體" w:hAnsi="標楷體" w:cs="細明體"/>
          <w:sz w:val="28"/>
          <w:szCs w:val="28"/>
        </w:rPr>
      </w:pPr>
      <w:r w:rsidRPr="0022225C">
        <w:rPr>
          <w:rFonts w:ascii="標楷體" w:eastAsia="標楷體" w:hAnsi="標楷體" w:cs="細明體" w:hint="eastAsia"/>
          <w:sz w:val="28"/>
          <w:szCs w:val="28"/>
        </w:rPr>
        <w:t>時間：</w:t>
      </w:r>
      <w:r w:rsidR="009C57CD" w:rsidRPr="0022225C">
        <w:rPr>
          <w:rFonts w:ascii="標楷體" w:eastAsia="標楷體" w:hAnsi="標楷體" w:cs="細明體" w:hint="eastAsia"/>
          <w:sz w:val="28"/>
          <w:szCs w:val="28"/>
        </w:rPr>
        <w:t>111</w:t>
      </w:r>
      <w:r w:rsidRPr="0022225C">
        <w:rPr>
          <w:rFonts w:ascii="標楷體" w:eastAsia="標楷體" w:hAnsi="標楷體" w:cs="細明體" w:hint="eastAsia"/>
          <w:sz w:val="28"/>
          <w:szCs w:val="28"/>
        </w:rPr>
        <w:t>年</w:t>
      </w:r>
      <w:r w:rsidR="009C57CD" w:rsidRPr="0022225C">
        <w:rPr>
          <w:rFonts w:ascii="標楷體" w:eastAsia="標楷體" w:hAnsi="標楷體" w:cs="細明體" w:hint="eastAsia"/>
          <w:sz w:val="28"/>
          <w:szCs w:val="28"/>
        </w:rPr>
        <w:t>11</w:t>
      </w:r>
      <w:r w:rsidRPr="0022225C">
        <w:rPr>
          <w:rFonts w:ascii="標楷體" w:eastAsia="標楷體" w:hAnsi="標楷體" w:cs="細明體" w:hint="eastAsia"/>
          <w:sz w:val="28"/>
          <w:szCs w:val="28"/>
        </w:rPr>
        <w:t>月</w:t>
      </w:r>
      <w:r w:rsidR="008E7275" w:rsidRPr="0022225C">
        <w:rPr>
          <w:rFonts w:ascii="標楷體" w:eastAsia="標楷體" w:hAnsi="標楷體" w:cs="細明體" w:hint="eastAsia"/>
          <w:sz w:val="28"/>
          <w:szCs w:val="28"/>
        </w:rPr>
        <w:t>30</w:t>
      </w:r>
      <w:r w:rsidRPr="0022225C">
        <w:rPr>
          <w:rFonts w:ascii="標楷體" w:eastAsia="標楷體" w:hAnsi="標楷體" w:cs="細明體" w:hint="eastAsia"/>
          <w:sz w:val="28"/>
          <w:szCs w:val="28"/>
        </w:rPr>
        <w:t>日</w:t>
      </w:r>
      <w:r w:rsidR="008E7275" w:rsidRPr="0022225C">
        <w:rPr>
          <w:rFonts w:ascii="標楷體" w:eastAsia="標楷體" w:hAnsi="標楷體" w:cs="細明體" w:hint="eastAsia"/>
          <w:sz w:val="28"/>
          <w:szCs w:val="28"/>
        </w:rPr>
        <w:t>13</w:t>
      </w:r>
      <w:r w:rsidRPr="0022225C">
        <w:rPr>
          <w:rFonts w:ascii="標楷體" w:eastAsia="標楷體" w:hAnsi="標楷體" w:cs="細明體" w:hint="eastAsia"/>
          <w:sz w:val="28"/>
          <w:szCs w:val="28"/>
        </w:rPr>
        <w:t>時</w:t>
      </w:r>
      <w:r w:rsidR="008E7275" w:rsidRPr="0022225C">
        <w:rPr>
          <w:rFonts w:ascii="標楷體" w:eastAsia="標楷體" w:hAnsi="標楷體" w:cs="細明體" w:hint="eastAsia"/>
          <w:sz w:val="28"/>
          <w:szCs w:val="28"/>
        </w:rPr>
        <w:t>05</w:t>
      </w:r>
      <w:r w:rsidR="00660A50" w:rsidRPr="0022225C">
        <w:rPr>
          <w:rFonts w:ascii="標楷體" w:eastAsia="標楷體" w:hAnsi="標楷體" w:cs="細明體" w:hint="eastAsia"/>
          <w:sz w:val="28"/>
          <w:szCs w:val="28"/>
        </w:rPr>
        <w:t>分</w:t>
      </w:r>
    </w:p>
    <w:p w:rsidR="00C20D97" w:rsidRPr="0022225C" w:rsidRDefault="00C20D97" w:rsidP="00C20D97">
      <w:pPr>
        <w:spacing w:line="400" w:lineRule="exact"/>
        <w:rPr>
          <w:rFonts w:ascii="標楷體" w:eastAsia="標楷體" w:hAnsi="標楷體" w:cs="細明體"/>
          <w:sz w:val="28"/>
          <w:szCs w:val="28"/>
        </w:rPr>
      </w:pPr>
      <w:r w:rsidRPr="0022225C">
        <w:rPr>
          <w:rFonts w:ascii="標楷體" w:eastAsia="標楷體" w:hAnsi="標楷體" w:cs="細明體" w:hint="eastAsia"/>
          <w:sz w:val="28"/>
          <w:szCs w:val="28"/>
        </w:rPr>
        <w:t>地點：文昌國中二樓圖書室</w:t>
      </w:r>
    </w:p>
    <w:p w:rsidR="00C20D97" w:rsidRPr="0022225C" w:rsidRDefault="00C20D97" w:rsidP="00C20D97">
      <w:pPr>
        <w:spacing w:line="400" w:lineRule="exact"/>
        <w:ind w:left="1120" w:hangingChars="400" w:hanging="1120"/>
        <w:rPr>
          <w:rFonts w:ascii="標楷體" w:eastAsia="標楷體" w:hAnsi="標楷體" w:cs="細明體"/>
          <w:sz w:val="28"/>
          <w:szCs w:val="28"/>
        </w:rPr>
      </w:pPr>
      <w:r w:rsidRPr="0022225C">
        <w:rPr>
          <w:rFonts w:ascii="標楷體" w:eastAsia="標楷體" w:hAnsi="標楷體" w:cs="細明體" w:hint="eastAsia"/>
          <w:sz w:val="28"/>
          <w:szCs w:val="28"/>
        </w:rPr>
        <w:t>應出席人數：12人</w:t>
      </w:r>
    </w:p>
    <w:p w:rsidR="00C20D97" w:rsidRPr="0022225C" w:rsidRDefault="00C20D97" w:rsidP="00C20D97">
      <w:pPr>
        <w:spacing w:line="400" w:lineRule="exact"/>
        <w:ind w:left="1120" w:hangingChars="400" w:hanging="1120"/>
        <w:rPr>
          <w:rFonts w:ascii="標楷體" w:eastAsia="標楷體" w:hAnsi="標楷體" w:cs="細明體"/>
          <w:sz w:val="28"/>
          <w:szCs w:val="28"/>
        </w:rPr>
      </w:pPr>
      <w:r w:rsidRPr="0022225C">
        <w:rPr>
          <w:rFonts w:ascii="標楷體" w:eastAsia="標楷體" w:hAnsi="標楷體" w:cs="細明體" w:hint="eastAsia"/>
          <w:sz w:val="28"/>
          <w:szCs w:val="28"/>
        </w:rPr>
        <w:t>出席人姓名：（附簽到簿</w:t>
      </w:r>
      <w:r w:rsidRPr="0022225C">
        <w:rPr>
          <w:rFonts w:ascii="標楷體" w:eastAsia="標楷體" w:hAnsi="標楷體" w:cs="細明體"/>
          <w:sz w:val="28"/>
          <w:szCs w:val="28"/>
        </w:rPr>
        <w:t>）</w:t>
      </w:r>
    </w:p>
    <w:p w:rsidR="00C20D97" w:rsidRPr="0022225C" w:rsidRDefault="00C20D97" w:rsidP="00C20D97">
      <w:pPr>
        <w:spacing w:line="400" w:lineRule="exact"/>
        <w:ind w:left="1120" w:hangingChars="400" w:hanging="1120"/>
        <w:rPr>
          <w:rFonts w:ascii="標楷體" w:eastAsia="標楷體" w:hAnsi="標楷體" w:cs="細明體"/>
          <w:sz w:val="28"/>
          <w:szCs w:val="28"/>
        </w:rPr>
      </w:pPr>
      <w:r w:rsidRPr="0022225C">
        <w:rPr>
          <w:rFonts w:ascii="標楷體" w:eastAsia="標楷體" w:hAnsi="標楷體" w:cs="細明體" w:hint="eastAsia"/>
          <w:sz w:val="28"/>
          <w:szCs w:val="28"/>
        </w:rPr>
        <w:t>缺席人姓名：無</w:t>
      </w:r>
    </w:p>
    <w:p w:rsidR="00C20D97" w:rsidRPr="0022225C" w:rsidRDefault="00C20D97" w:rsidP="00C20D97">
      <w:pPr>
        <w:spacing w:line="400" w:lineRule="exact"/>
        <w:ind w:firstLineChars="100" w:firstLine="280"/>
        <w:rPr>
          <w:rFonts w:ascii="標楷體" w:eastAsia="標楷體" w:hAnsi="標楷體" w:cs="細明體"/>
          <w:sz w:val="28"/>
          <w:szCs w:val="28"/>
        </w:rPr>
      </w:pPr>
    </w:p>
    <w:p w:rsidR="00C20D97" w:rsidRPr="0022225C" w:rsidRDefault="00C20D97" w:rsidP="00CD419F">
      <w:pPr>
        <w:spacing w:line="400" w:lineRule="exact"/>
        <w:ind w:firstLine="240"/>
        <w:rPr>
          <w:rFonts w:ascii="標楷體" w:eastAsia="標楷體" w:hAnsi="標楷體" w:cs="細明體"/>
          <w:sz w:val="28"/>
          <w:szCs w:val="28"/>
        </w:rPr>
      </w:pPr>
      <w:r w:rsidRPr="0022225C">
        <w:rPr>
          <w:rFonts w:ascii="標楷體" w:eastAsia="標楷體" w:hAnsi="標楷體" w:cs="細明體" w:hint="eastAsia"/>
          <w:sz w:val="28"/>
          <w:szCs w:val="28"/>
        </w:rPr>
        <w:t>（一）會議開始。</w:t>
      </w:r>
    </w:p>
    <w:p w:rsidR="00C20D97" w:rsidRPr="0022225C" w:rsidRDefault="00C20D97" w:rsidP="00C20D97">
      <w:pPr>
        <w:spacing w:line="400" w:lineRule="exact"/>
        <w:ind w:leftChars="100" w:left="1080" w:hangingChars="300" w:hanging="840"/>
        <w:rPr>
          <w:rFonts w:ascii="標楷體" w:eastAsia="標楷體" w:hAnsi="標楷體" w:cs="細明體"/>
          <w:sz w:val="28"/>
          <w:szCs w:val="28"/>
        </w:rPr>
      </w:pPr>
      <w:r w:rsidRPr="0022225C">
        <w:rPr>
          <w:rFonts w:ascii="標楷體" w:eastAsia="標楷體" w:hAnsi="標楷體" w:cs="細明體" w:hint="eastAsia"/>
          <w:sz w:val="28"/>
          <w:szCs w:val="28"/>
        </w:rPr>
        <w:t>（二）主席致詞。</w:t>
      </w:r>
    </w:p>
    <w:p w:rsidR="00C20D97" w:rsidRPr="0022225C" w:rsidRDefault="00B0310C" w:rsidP="00C20D97">
      <w:pPr>
        <w:spacing w:line="400" w:lineRule="exact"/>
        <w:ind w:leftChars="100" w:left="1080" w:hangingChars="300" w:hanging="840"/>
        <w:rPr>
          <w:rFonts w:ascii="標楷體" w:eastAsia="標楷體" w:hAnsi="標楷體" w:cs="細明體"/>
          <w:sz w:val="28"/>
          <w:szCs w:val="28"/>
        </w:rPr>
      </w:pPr>
      <w:r w:rsidRPr="0022225C">
        <w:rPr>
          <w:rFonts w:ascii="標楷體" w:eastAsia="標楷體" w:hAnsi="標楷體" w:cs="細明體" w:hint="eastAsia"/>
          <w:sz w:val="28"/>
          <w:szCs w:val="28"/>
        </w:rPr>
        <w:t>（三</w:t>
      </w:r>
      <w:r w:rsidR="00C20D97" w:rsidRPr="0022225C">
        <w:rPr>
          <w:rFonts w:ascii="標楷體" w:eastAsia="標楷體" w:hAnsi="標楷體" w:cs="細明體" w:hint="eastAsia"/>
          <w:sz w:val="28"/>
          <w:szCs w:val="28"/>
        </w:rPr>
        <w:t>）報告事項。</w:t>
      </w:r>
    </w:p>
    <w:p w:rsidR="00E10D34" w:rsidRPr="0022225C" w:rsidRDefault="00E10D34" w:rsidP="00E10D34">
      <w:pPr>
        <w:pStyle w:val="a7"/>
        <w:tabs>
          <w:tab w:val="left" w:pos="5040"/>
        </w:tabs>
        <w:spacing w:line="500" w:lineRule="exact"/>
        <w:ind w:leftChars="338" w:left="1284" w:hangingChars="197" w:hanging="473"/>
        <w:rPr>
          <w:rFonts w:ascii="標楷體" w:eastAsia="標楷體"/>
          <w:szCs w:val="24"/>
        </w:rPr>
      </w:pPr>
      <w:r w:rsidRPr="0022225C">
        <w:rPr>
          <w:rFonts w:ascii="標楷體" w:eastAsia="標楷體" w:hint="eastAsia"/>
          <w:szCs w:val="24"/>
          <w:lang w:eastAsia="zh-TW"/>
        </w:rPr>
        <w:t>1.</w:t>
      </w:r>
      <w:r w:rsidRPr="0022225C">
        <w:rPr>
          <w:rFonts w:ascii="標楷體" w:eastAsia="標楷體" w:hint="eastAsia"/>
          <w:szCs w:val="24"/>
        </w:rPr>
        <w:t>本會現有正式會</w:t>
      </w:r>
      <w:r w:rsidRPr="0022225C">
        <w:rPr>
          <w:rFonts w:ascii="標楷體" w:eastAsia="標楷體" w:hint="eastAsia"/>
          <w:szCs w:val="24"/>
          <w:lang w:eastAsia="zh-TW"/>
        </w:rPr>
        <w:t>員</w:t>
      </w:r>
      <w:r w:rsidR="00834AEF" w:rsidRPr="0022225C">
        <w:rPr>
          <w:rFonts w:ascii="標楷體" w:eastAsia="標楷體" w:hint="eastAsia"/>
          <w:szCs w:val="24"/>
          <w:lang w:eastAsia="zh-TW"/>
        </w:rPr>
        <w:t>50</w:t>
      </w:r>
      <w:r w:rsidRPr="0022225C">
        <w:rPr>
          <w:rFonts w:ascii="標楷體" w:eastAsia="標楷體" w:hint="eastAsia"/>
          <w:szCs w:val="24"/>
        </w:rPr>
        <w:t>人。</w:t>
      </w:r>
    </w:p>
    <w:p w:rsidR="00BC21AB" w:rsidRPr="0022225C" w:rsidRDefault="00E10D34" w:rsidP="00EE22F1">
      <w:pPr>
        <w:pStyle w:val="a7"/>
        <w:tabs>
          <w:tab w:val="left" w:pos="5040"/>
        </w:tabs>
        <w:spacing w:line="500" w:lineRule="exact"/>
        <w:ind w:leftChars="338" w:left="1284" w:hangingChars="197" w:hanging="473"/>
        <w:rPr>
          <w:rFonts w:ascii="標楷體" w:eastAsia="標楷體"/>
          <w:szCs w:val="24"/>
        </w:rPr>
      </w:pPr>
      <w:r w:rsidRPr="0022225C">
        <w:rPr>
          <w:rFonts w:ascii="標楷體" w:eastAsia="標楷體" w:hint="eastAsia"/>
          <w:szCs w:val="24"/>
          <w:lang w:eastAsia="zh-TW"/>
        </w:rPr>
        <w:t>2.</w:t>
      </w:r>
      <w:r w:rsidR="009C57CD" w:rsidRPr="0022225C">
        <w:rPr>
          <w:rFonts w:ascii="標楷體" w:eastAsia="標楷體" w:hint="eastAsia"/>
          <w:szCs w:val="24"/>
          <w:lang w:eastAsia="zh-TW"/>
        </w:rPr>
        <w:t>111</w:t>
      </w:r>
      <w:r w:rsidR="00A27022" w:rsidRPr="0022225C">
        <w:rPr>
          <w:rFonts w:ascii="標楷體" w:eastAsia="標楷體" w:hint="eastAsia"/>
          <w:szCs w:val="24"/>
        </w:rPr>
        <w:t>年</w:t>
      </w:r>
      <w:r w:rsidR="00A27022" w:rsidRPr="0022225C">
        <w:rPr>
          <w:rFonts w:ascii="標楷體" w:eastAsia="標楷體" w:hint="eastAsia"/>
          <w:szCs w:val="24"/>
          <w:lang w:eastAsia="zh-TW"/>
        </w:rPr>
        <w:t>一</w:t>
      </w:r>
      <w:r w:rsidRPr="0022225C">
        <w:rPr>
          <w:rFonts w:ascii="標楷體" w:eastAsia="標楷體" w:hint="eastAsia"/>
          <w:szCs w:val="24"/>
        </w:rPr>
        <w:t>月</w:t>
      </w:r>
      <w:r w:rsidRPr="0022225C">
        <w:rPr>
          <w:rFonts w:ascii="標楷體" w:eastAsia="標楷體" w:hint="eastAsia"/>
          <w:szCs w:val="24"/>
          <w:lang w:eastAsia="zh-TW"/>
        </w:rPr>
        <w:t>至今共</w:t>
      </w:r>
      <w:r w:rsidRPr="0022225C">
        <w:rPr>
          <w:rFonts w:ascii="標楷體" w:eastAsia="標楷體" w:hint="eastAsia"/>
          <w:szCs w:val="24"/>
        </w:rPr>
        <w:t>收文</w:t>
      </w:r>
      <w:r w:rsidR="003C04C8" w:rsidRPr="0022225C">
        <w:rPr>
          <w:rFonts w:ascii="標楷體" w:eastAsia="標楷體" w:hint="eastAsia"/>
          <w:szCs w:val="24"/>
          <w:lang w:eastAsia="zh-TW"/>
        </w:rPr>
        <w:t>33</w:t>
      </w:r>
      <w:r w:rsidRPr="0022225C">
        <w:rPr>
          <w:rFonts w:ascii="標楷體" w:eastAsia="標楷體" w:hint="eastAsia"/>
          <w:szCs w:val="24"/>
        </w:rPr>
        <w:t>件，發文</w:t>
      </w:r>
      <w:r w:rsidR="00441A2B" w:rsidRPr="0022225C">
        <w:rPr>
          <w:rFonts w:ascii="標楷體" w:eastAsia="標楷體" w:hint="eastAsia"/>
          <w:szCs w:val="24"/>
          <w:lang w:eastAsia="zh-TW"/>
        </w:rPr>
        <w:t>1</w:t>
      </w:r>
      <w:r w:rsidRPr="0022225C">
        <w:rPr>
          <w:rFonts w:ascii="標楷體" w:eastAsia="標楷體" w:hint="eastAsia"/>
          <w:szCs w:val="24"/>
        </w:rPr>
        <w:t>件。</w:t>
      </w:r>
    </w:p>
    <w:p w:rsidR="00E10D34" w:rsidRPr="00995A94" w:rsidRDefault="00E10D34" w:rsidP="00E10D34">
      <w:pPr>
        <w:rPr>
          <w:lang w:val="x-none"/>
        </w:rPr>
      </w:pPr>
    </w:p>
    <w:p w:rsidR="00C20D97" w:rsidRDefault="00B0310C" w:rsidP="00660A50">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（四</w:t>
      </w:r>
      <w:r w:rsidR="00C20D97" w:rsidRPr="00255E59">
        <w:rPr>
          <w:rFonts w:ascii="標楷體" w:eastAsia="標楷體" w:hAnsi="標楷體" w:cs="細明體" w:hint="eastAsia"/>
          <w:sz w:val="28"/>
          <w:szCs w:val="28"/>
        </w:rPr>
        <w:t>）</w:t>
      </w:r>
      <w:r w:rsidR="00995A94">
        <w:rPr>
          <w:rFonts w:ascii="標楷體" w:eastAsia="標楷體" w:hAnsi="標楷體" w:cs="細明體" w:hint="eastAsia"/>
          <w:sz w:val="28"/>
          <w:szCs w:val="28"/>
        </w:rPr>
        <w:t>提案討論</w:t>
      </w:r>
      <w:r w:rsidR="00757FDF" w:rsidRPr="00255E59">
        <w:rPr>
          <w:rFonts w:ascii="標楷體" w:eastAsia="標楷體" w:hAnsi="標楷體" w:cs="細明體" w:hint="eastAsia"/>
          <w:sz w:val="28"/>
          <w:szCs w:val="28"/>
        </w:rPr>
        <w:t>。</w:t>
      </w:r>
    </w:p>
    <w:p w:rsidR="0022225C" w:rsidRPr="00EC6881" w:rsidRDefault="0022225C" w:rsidP="0022225C">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七、</w:t>
      </w:r>
      <w:r w:rsidRPr="00EC6881">
        <w:rPr>
          <w:rFonts w:ascii="標楷體" w:eastAsia="標楷體" w:hAnsi="標楷體" w:cs="細明體" w:hint="eastAsia"/>
          <w:sz w:val="28"/>
          <w:szCs w:val="28"/>
        </w:rPr>
        <w:t>討論提案：</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64" w:firstLine="179"/>
        <w:rPr>
          <w:rFonts w:ascii="標楷體" w:eastAsia="標楷體"/>
          <w:sz w:val="28"/>
          <w:szCs w:val="28"/>
        </w:rPr>
      </w:pPr>
      <w:r w:rsidRPr="00EC6881">
        <w:rPr>
          <w:rFonts w:ascii="標楷體" w:eastAsia="標楷體" w:hint="eastAsia"/>
          <w:sz w:val="28"/>
          <w:szCs w:val="28"/>
        </w:rPr>
        <w:t>第一案：</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hint="eastAsia"/>
          <w:sz w:val="28"/>
          <w:szCs w:val="28"/>
        </w:rPr>
        <w:t>案由：本會111</w:t>
      </w:r>
      <w:r w:rsidRPr="00EC6881">
        <w:rPr>
          <w:rFonts w:ascii="標楷體" w:eastAsia="標楷體" w:hint="eastAsia"/>
          <w:sz w:val="28"/>
          <w:szCs w:val="28"/>
        </w:rPr>
        <w:t>年度經費收支決算表提請審議。</w:t>
      </w:r>
    </w:p>
    <w:p w:rsidR="0022225C" w:rsidRDefault="0022225C" w:rsidP="0022225C">
      <w:pPr>
        <w:pStyle w:val="a7"/>
        <w:tabs>
          <w:tab w:val="left" w:pos="5040"/>
        </w:tabs>
        <w:spacing w:line="620" w:lineRule="exact"/>
        <w:rPr>
          <w:rFonts w:ascii="華康儷中黑" w:eastAsia="華康儷中黑"/>
          <w:sz w:val="32"/>
          <w:szCs w:val="32"/>
        </w:rPr>
      </w:pPr>
    </w:p>
    <w:p w:rsidR="0022225C" w:rsidRPr="0083208C" w:rsidRDefault="0022225C" w:rsidP="0022225C">
      <w:pPr>
        <w:pStyle w:val="a7"/>
        <w:tabs>
          <w:tab w:val="left" w:pos="5040"/>
        </w:tabs>
        <w:spacing w:line="620" w:lineRule="exact"/>
        <w:rPr>
          <w:rFonts w:ascii="華康儷中黑" w:eastAsia="華康儷中黑"/>
          <w:sz w:val="32"/>
          <w:szCs w:val="32"/>
        </w:rPr>
      </w:pPr>
      <w:r w:rsidRPr="0083208C">
        <w:rPr>
          <w:rFonts w:ascii="華康儷中黑" w:eastAsia="華康儷中黑" w:hint="eastAsia"/>
          <w:sz w:val="32"/>
          <w:szCs w:val="32"/>
        </w:rPr>
        <w:t>桃園</w:t>
      </w:r>
      <w:r w:rsidRPr="0083208C">
        <w:rPr>
          <w:rFonts w:ascii="華康儷中黑" w:eastAsia="華康儷中黑" w:hint="eastAsia"/>
          <w:sz w:val="32"/>
          <w:szCs w:val="32"/>
          <w:lang w:eastAsia="zh-TW"/>
        </w:rPr>
        <w:t>市文昌國中教師</w:t>
      </w:r>
      <w:r w:rsidRPr="0083208C">
        <w:rPr>
          <w:rFonts w:ascii="華康儷中黑" w:eastAsia="華康儷中黑" w:hint="eastAsia"/>
          <w:sz w:val="32"/>
          <w:szCs w:val="32"/>
        </w:rPr>
        <w:t>會</w:t>
      </w:r>
      <w:r>
        <w:rPr>
          <w:rFonts w:ascii="華康儷中黑" w:eastAsia="華康儷中黑" w:hint="eastAsia"/>
          <w:sz w:val="32"/>
          <w:szCs w:val="32"/>
          <w:lang w:eastAsia="zh-TW"/>
        </w:rPr>
        <w:t>111</w:t>
      </w:r>
      <w:r w:rsidRPr="0083208C">
        <w:rPr>
          <w:rFonts w:ascii="華康儷中黑" w:eastAsia="華康儷中黑" w:hint="eastAsia"/>
          <w:sz w:val="32"/>
          <w:szCs w:val="32"/>
        </w:rPr>
        <w:t>年度經費收支決算表</w:t>
      </w:r>
    </w:p>
    <w:p w:rsidR="0022225C" w:rsidRPr="002E63FB" w:rsidRDefault="0022225C" w:rsidP="0022225C">
      <w:pPr>
        <w:pStyle w:val="a7"/>
        <w:tabs>
          <w:tab w:val="left" w:pos="5040"/>
        </w:tabs>
        <w:wordWrap w:val="0"/>
        <w:spacing w:line="620" w:lineRule="exact"/>
        <w:rPr>
          <w:rFonts w:ascii="標楷體" w:eastAsia="標楷體"/>
          <w:sz w:val="28"/>
          <w:szCs w:val="28"/>
        </w:rPr>
      </w:pPr>
      <w:r w:rsidRPr="00731AA1">
        <w:rPr>
          <w:rFonts w:ascii="標楷體" w:eastAsia="標楷體" w:hint="eastAsia"/>
          <w:sz w:val="28"/>
          <w:szCs w:val="28"/>
          <w:lang w:eastAsia="zh-TW"/>
        </w:rPr>
        <w:t xml:space="preserve"> </w:t>
      </w:r>
      <w:r>
        <w:rPr>
          <w:rFonts w:ascii="標楷體" w:eastAsia="標楷體" w:hint="eastAsia"/>
          <w:sz w:val="28"/>
          <w:szCs w:val="28"/>
          <w:lang w:eastAsia="zh-TW"/>
        </w:rPr>
        <w:t xml:space="preserve">                         111</w:t>
      </w:r>
      <w:r w:rsidRPr="00731AA1">
        <w:rPr>
          <w:rFonts w:ascii="標楷體" w:eastAsia="標楷體" w:hint="eastAsia"/>
          <w:sz w:val="28"/>
          <w:szCs w:val="28"/>
        </w:rPr>
        <w:t xml:space="preserve">年　</w:t>
      </w:r>
      <w:r>
        <w:rPr>
          <w:rFonts w:ascii="標楷體" w:eastAsia="標楷體" w:hint="eastAsia"/>
          <w:sz w:val="28"/>
          <w:szCs w:val="28"/>
          <w:lang w:eastAsia="zh-TW"/>
        </w:rPr>
        <w:t>1</w:t>
      </w:r>
      <w:r w:rsidRPr="00731AA1">
        <w:rPr>
          <w:rFonts w:ascii="標楷體" w:eastAsia="標楷體" w:hint="eastAsia"/>
          <w:sz w:val="28"/>
          <w:szCs w:val="28"/>
        </w:rPr>
        <w:t xml:space="preserve">月　</w:t>
      </w:r>
      <w:r>
        <w:rPr>
          <w:rFonts w:ascii="標楷體" w:eastAsia="標楷體" w:hint="eastAsia"/>
          <w:sz w:val="28"/>
          <w:szCs w:val="28"/>
          <w:lang w:eastAsia="zh-TW"/>
        </w:rPr>
        <w:t>1</w:t>
      </w:r>
      <w:r w:rsidRPr="00731AA1">
        <w:rPr>
          <w:rFonts w:ascii="標楷體" w:eastAsia="標楷體" w:hint="eastAsia"/>
          <w:sz w:val="28"/>
          <w:szCs w:val="28"/>
        </w:rPr>
        <w:t>日起</w:t>
      </w:r>
      <w:r>
        <w:rPr>
          <w:rFonts w:ascii="標楷體" w:eastAsia="標楷體" w:hint="eastAsia"/>
          <w:sz w:val="28"/>
          <w:szCs w:val="28"/>
          <w:lang w:eastAsia="zh-TW"/>
        </w:rPr>
        <w:t xml:space="preserve">   111</w:t>
      </w:r>
      <w:r w:rsidRPr="00731AA1">
        <w:rPr>
          <w:rFonts w:ascii="標楷體" w:eastAsia="標楷體" w:hint="eastAsia"/>
          <w:sz w:val="28"/>
          <w:szCs w:val="28"/>
        </w:rPr>
        <w:t xml:space="preserve">年　</w:t>
      </w:r>
      <w:r w:rsidRPr="00731AA1">
        <w:rPr>
          <w:rFonts w:ascii="標楷體" w:eastAsia="標楷體" w:hint="eastAsia"/>
          <w:sz w:val="28"/>
          <w:szCs w:val="28"/>
          <w:lang w:eastAsia="zh-TW"/>
        </w:rPr>
        <w:t>12</w:t>
      </w:r>
      <w:r w:rsidRPr="00731AA1">
        <w:rPr>
          <w:rFonts w:ascii="標楷體" w:eastAsia="標楷體" w:hint="eastAsia"/>
          <w:sz w:val="28"/>
          <w:szCs w:val="28"/>
        </w:rPr>
        <w:t>月</w:t>
      </w:r>
      <w:r>
        <w:rPr>
          <w:rFonts w:ascii="標楷體" w:eastAsia="標楷體" w:hint="eastAsia"/>
          <w:sz w:val="28"/>
          <w:szCs w:val="28"/>
          <w:lang w:eastAsia="zh-TW"/>
        </w:rPr>
        <w:t xml:space="preserve"> 31</w:t>
      </w:r>
      <w:r w:rsidRPr="00731AA1">
        <w:rPr>
          <w:rFonts w:ascii="標楷體" w:eastAsia="標楷體" w:hint="eastAsia"/>
          <w:sz w:val="28"/>
          <w:szCs w:val="28"/>
        </w:rPr>
        <w:t>日止</w:t>
      </w:r>
    </w:p>
    <w:p w:rsidR="0022225C" w:rsidRPr="00B660B1" w:rsidRDefault="0022225C" w:rsidP="0022225C">
      <w:pPr>
        <w:rPr>
          <w:rFonts w:ascii="標楷體" w:eastAsia="標楷體" w:hAnsi="標楷體"/>
        </w:rPr>
      </w:pPr>
      <w:r w:rsidRPr="00B660B1">
        <w:rPr>
          <w:rFonts w:ascii="標楷體" w:eastAsia="標楷體" w:hAnsi="標楷體" w:hint="eastAsia"/>
        </w:rPr>
        <w:t>總收入：新台幣捌佰元正</w:t>
      </w:r>
    </w:p>
    <w:p w:rsidR="0022225C" w:rsidRPr="00B660B1" w:rsidRDefault="0022225C" w:rsidP="0022225C">
      <w:pPr>
        <w:rPr>
          <w:rFonts w:ascii="標楷體" w:eastAsia="標楷體" w:hAnsi="標楷體"/>
        </w:rPr>
      </w:pPr>
      <w:r w:rsidRPr="00B660B1">
        <w:rPr>
          <w:rFonts w:ascii="標楷體" w:eastAsia="標楷體" w:hAnsi="標楷體" w:hint="eastAsia"/>
        </w:rPr>
        <w:t>總支出：新台幣參仟貳佰伍拾伍元正</w:t>
      </w:r>
    </w:p>
    <w:p w:rsidR="0022225C" w:rsidRPr="00B660B1" w:rsidRDefault="0022225C" w:rsidP="0022225C">
      <w:pPr>
        <w:rPr>
          <w:rFonts w:ascii="標楷體" w:eastAsia="標楷體" w:hAnsi="標楷體"/>
        </w:rPr>
      </w:pPr>
      <w:r w:rsidRPr="00B660B1">
        <w:rPr>
          <w:rFonts w:ascii="標楷體" w:eastAsia="標楷體" w:hAnsi="標楷體" w:hint="eastAsia"/>
        </w:rPr>
        <w:t>第四屆經費結餘：壹萬參仟貳佰零玖元正</w:t>
      </w:r>
    </w:p>
    <w:p w:rsidR="0022225C" w:rsidRPr="00B660B1" w:rsidRDefault="0022225C" w:rsidP="0022225C">
      <w:pPr>
        <w:rPr>
          <w:rFonts w:ascii="標楷體" w:eastAsia="標楷體" w:hAnsi="標楷體"/>
        </w:rPr>
      </w:pPr>
      <w:r w:rsidRPr="00B660B1">
        <w:rPr>
          <w:rFonts w:ascii="標楷體" w:eastAsia="標楷體" w:hAnsi="標楷體" w:hint="eastAsia"/>
        </w:rPr>
        <w:t>餘　額：新台幣壹萬貳仟肆佰元正（現金）</w:t>
      </w:r>
    </w:p>
    <w:p w:rsidR="0022225C" w:rsidRDefault="0022225C" w:rsidP="0022225C">
      <w:pPr>
        <w:pStyle w:val="a7"/>
        <w:tabs>
          <w:tab w:val="left" w:pos="5040"/>
        </w:tabs>
        <w:spacing w:afterLines="50" w:after="180" w:line="620" w:lineRule="exact"/>
        <w:rPr>
          <w:rFonts w:ascii="標楷體" w:eastAsia="標楷體"/>
          <w:sz w:val="36"/>
          <w:szCs w:val="36"/>
        </w:rPr>
      </w:pPr>
      <w:r>
        <w:rPr>
          <w:rFonts w:ascii="標楷體" w:eastAsia="標楷體" w:hint="eastAsia"/>
          <w:sz w:val="36"/>
          <w:szCs w:val="36"/>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64"/>
        <w:gridCol w:w="564"/>
        <w:gridCol w:w="2197"/>
        <w:gridCol w:w="1310"/>
        <w:gridCol w:w="516"/>
        <w:gridCol w:w="1398"/>
        <w:gridCol w:w="556"/>
        <w:gridCol w:w="2187"/>
      </w:tblGrid>
      <w:tr w:rsidR="0022225C" w:rsidTr="00B029F5">
        <w:trPr>
          <w:cantSplit/>
          <w:trHeight w:val="503"/>
        </w:trPr>
        <w:tc>
          <w:tcPr>
            <w:tcW w:w="1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22225C" w:rsidTr="00B029F5">
        <w:trPr>
          <w:cantSplit/>
          <w:trHeight w:val="29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28"/>
                <w:szCs w:val="28"/>
                <w:lang w:val="en-US" w:eastAsia="zh-TW"/>
              </w:rPr>
            </w:pPr>
            <w:r w:rsidRPr="00205779">
              <w:rPr>
                <w:rFonts w:ascii="標楷體" w:eastAsia="標楷體" w:hint="eastAsia"/>
                <w:sz w:val="28"/>
                <w:szCs w:val="28"/>
                <w:lang w:val="en-US" w:eastAsia="zh-TW"/>
              </w:rPr>
              <w:t>款</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18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19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r>
      <w:tr w:rsidR="0022225C" w:rsidTr="00B029F5">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28"/>
                <w:szCs w:val="28"/>
                <w:lang w:val="en-US" w:eastAsia="zh-TW"/>
              </w:rPr>
            </w:pPr>
            <w:r w:rsidRPr="00205779">
              <w:rPr>
                <w:rFonts w:ascii="標楷體" w:eastAsia="標楷體" w:hint="eastAsia"/>
                <w:sz w:val="28"/>
                <w:szCs w:val="28"/>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總收入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800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r>
      <w:tr w:rsidR="0022225C" w:rsidTr="00B029F5">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入會費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w:t>
            </w:r>
            <w:r w:rsidRPr="00205779">
              <w:rPr>
                <w:rFonts w:ascii="標楷體" w:eastAsia="標楷體" w:hint="eastAsia"/>
                <w:sz w:val="30"/>
                <w:szCs w:val="30"/>
                <w:lang w:val="en-US" w:eastAsia="zh-TW"/>
              </w:rPr>
              <w:t>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400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DE3019" w:rsidRDefault="0022225C" w:rsidP="00B029F5">
            <w:pPr>
              <w:rPr>
                <w:rFonts w:ascii="標楷體" w:eastAsia="標楷體" w:hAnsi="標楷體"/>
              </w:rPr>
            </w:pPr>
            <w:r w:rsidRPr="00DE3019">
              <w:rPr>
                <w:rFonts w:ascii="標楷體" w:eastAsia="標楷體" w:hAnsi="標楷體" w:hint="eastAsia"/>
              </w:rPr>
              <w:t>每人200</w:t>
            </w:r>
            <w:r>
              <w:rPr>
                <w:rFonts w:ascii="標楷體" w:eastAsia="標楷體" w:hAnsi="標楷體" w:hint="eastAsia"/>
              </w:rPr>
              <w:t>元</w:t>
            </w:r>
          </w:p>
        </w:tc>
      </w:tr>
      <w:tr w:rsidR="0022225C" w:rsidTr="00B029F5">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常年會費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sz w:val="30"/>
                <w:szCs w:val="30"/>
                <w:lang w:val="en-US" w:eastAsia="zh-TW"/>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400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DE3019" w:rsidRDefault="0022225C" w:rsidP="00B029F5">
            <w:pPr>
              <w:rPr>
                <w:rFonts w:ascii="標楷體" w:eastAsia="標楷體" w:hAnsi="標楷體"/>
              </w:rPr>
            </w:pPr>
            <w:r>
              <w:rPr>
                <w:rFonts w:ascii="標楷體" w:eastAsia="標楷體" w:hAnsi="標楷體" w:hint="eastAsia"/>
              </w:rPr>
              <w:t>新入會繳交第一年</w:t>
            </w:r>
            <w:r w:rsidRPr="00DE3019">
              <w:rPr>
                <w:rFonts w:ascii="標楷體" w:eastAsia="標楷體" w:hAnsi="標楷體" w:hint="eastAsia"/>
              </w:rPr>
              <w:t>每人200</w:t>
            </w:r>
            <w:r>
              <w:rPr>
                <w:rFonts w:ascii="標楷體" w:eastAsia="標楷體" w:hAnsi="標楷體" w:hint="eastAsia"/>
              </w:rPr>
              <w:t>元，往後免除</w:t>
            </w:r>
          </w:p>
        </w:tc>
      </w:tr>
    </w:tbl>
    <w:p w:rsidR="0022225C" w:rsidRDefault="0022225C" w:rsidP="0022225C">
      <w:pPr>
        <w:pStyle w:val="a7"/>
        <w:tabs>
          <w:tab w:val="left" w:pos="5040"/>
        </w:tabs>
        <w:spacing w:line="240" w:lineRule="auto"/>
        <w:rPr>
          <w:rFonts w:ascii="標楷體" w:eastAsia="標楷體"/>
          <w:sz w:val="36"/>
          <w:szCs w:val="32"/>
        </w:rPr>
      </w:pPr>
      <w:r>
        <w:rPr>
          <w:rFonts w:ascii="標楷體" w:eastAsia="標楷體" w:hint="eastAsia"/>
          <w:sz w:val="36"/>
          <w:szCs w:val="32"/>
        </w:rPr>
        <w:lastRenderedPageBreak/>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58"/>
        <w:gridCol w:w="558"/>
        <w:gridCol w:w="2122"/>
        <w:gridCol w:w="1276"/>
        <w:gridCol w:w="567"/>
        <w:gridCol w:w="1218"/>
        <w:gridCol w:w="560"/>
        <w:gridCol w:w="2439"/>
      </w:tblGrid>
      <w:tr w:rsidR="0022225C" w:rsidTr="00B029F5">
        <w:trPr>
          <w:cantSplit/>
          <w:trHeight w:val="567"/>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22225C" w:rsidTr="00B029F5">
        <w:trPr>
          <w:cantSplit/>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款</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17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c>
          <w:tcPr>
            <w:tcW w:w="24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widowControl/>
              <w:rPr>
                <w:rFonts w:ascii="標楷體" w:eastAsia="標楷體" w:hAnsi="Courier New"/>
                <w:kern w:val="0"/>
                <w:sz w:val="30"/>
                <w:szCs w:val="30"/>
              </w:rPr>
            </w:pP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b/>
                <w:color w:val="000000"/>
                <w:sz w:val="30"/>
                <w:szCs w:val="30"/>
                <w:lang w:val="en-US" w:eastAsia="zh-TW"/>
              </w:rPr>
            </w:pPr>
            <w:r w:rsidRPr="00205779">
              <w:rPr>
                <w:rFonts w:ascii="標楷體" w:eastAsia="標楷體" w:hint="eastAsia"/>
                <w:b/>
                <w:color w:val="000000"/>
                <w:sz w:val="30"/>
                <w:szCs w:val="30"/>
                <w:lang w:val="en-US" w:eastAsia="zh-TW"/>
              </w:rPr>
              <w:t>總  支  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color w:val="000000"/>
                <w:sz w:val="30"/>
                <w:szCs w:val="30"/>
                <w:lang w:val="en-US" w:eastAsia="zh-TW"/>
              </w:rPr>
            </w:pPr>
            <w:r w:rsidRPr="00205779">
              <w:rPr>
                <w:rFonts w:ascii="標楷體" w:eastAsia="標楷體" w:hint="eastAsia"/>
                <w:color w:val="000000"/>
                <w:sz w:val="30"/>
                <w:szCs w:val="30"/>
                <w:lang w:val="en-US" w:eastAsia="zh-TW"/>
              </w:rPr>
              <w:t>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3、255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620" w:lineRule="exact"/>
              <w:jc w:val="both"/>
              <w:rPr>
                <w:rFonts w:ascii="標楷體" w:eastAsia="標楷體"/>
                <w:sz w:val="30"/>
                <w:szCs w:val="30"/>
                <w:lang w:val="en-US" w:eastAsia="zh-TW"/>
              </w:rPr>
            </w:pP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會議費活動費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會務活動費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3、255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7C55C1" w:rsidRDefault="0022225C" w:rsidP="00B029F5">
            <w:pPr>
              <w:pStyle w:val="a7"/>
              <w:tabs>
                <w:tab w:val="left" w:pos="5040"/>
              </w:tabs>
              <w:spacing w:line="420" w:lineRule="exact"/>
              <w:jc w:val="both"/>
              <w:rPr>
                <w:rFonts w:ascii="標楷體" w:eastAsia="標楷體"/>
                <w:sz w:val="30"/>
                <w:szCs w:val="30"/>
                <w:lang w:val="en-US" w:eastAsia="zh-TW"/>
              </w:rPr>
            </w:pP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E63FB" w:rsidRDefault="0022225C" w:rsidP="00B029F5">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理事長簽名章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7C55C1" w:rsidRDefault="0022225C" w:rsidP="00B029F5">
            <w:pPr>
              <w:pStyle w:val="a7"/>
              <w:tabs>
                <w:tab w:val="left" w:pos="5040"/>
              </w:tabs>
              <w:spacing w:line="420" w:lineRule="exact"/>
              <w:jc w:val="both"/>
              <w:rPr>
                <w:rFonts w:ascii="標楷體" w:eastAsia="標楷體" w:hAnsi="標楷體"/>
              </w:rPr>
            </w:pPr>
            <w:r>
              <w:rPr>
                <w:rFonts w:ascii="標楷體" w:eastAsia="標楷體" w:hAnsi="標楷體" w:hint="eastAsia"/>
              </w:rPr>
              <w:t>理事長簽名章</w:t>
            </w: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校長退休禮物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1、215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校長退休禮物</w:t>
            </w:r>
          </w:p>
        </w:tc>
      </w:tr>
      <w:tr w:rsidR="0022225C" w:rsidTr="00B029F5">
        <w:trPr>
          <w:trHeight w:val="56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B660B1" w:rsidRDefault="0022225C" w:rsidP="00B029F5">
            <w:pPr>
              <w:pStyle w:val="a7"/>
              <w:tabs>
                <w:tab w:val="left" w:pos="5040"/>
              </w:tabs>
              <w:spacing w:line="420" w:lineRule="exact"/>
              <w:jc w:val="center"/>
              <w:rPr>
                <w:rFonts w:ascii="標楷體" w:eastAsia="標楷體"/>
                <w:w w:val="150"/>
                <w:sz w:val="30"/>
                <w:szCs w:val="30"/>
                <w:lang w:val="en-US" w:eastAsia="zh-TW"/>
              </w:rPr>
            </w:pPr>
            <w:r w:rsidRPr="00B660B1">
              <w:rPr>
                <w:rFonts w:ascii="標楷體" w:eastAsia="標楷體" w:hint="eastAsia"/>
                <w:w w:val="150"/>
                <w:sz w:val="30"/>
                <w:szCs w:val="30"/>
                <w:lang w:val="en-US" w:eastAsia="zh-TW"/>
              </w:rPr>
              <w:t>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E63FB" w:rsidRDefault="0022225C" w:rsidP="00B029F5">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送新校長盆栽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Default="0022225C" w:rsidP="00B029F5">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1、800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05779" w:rsidRDefault="0022225C" w:rsidP="00B029F5">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2E63FB" w:rsidRDefault="0022225C" w:rsidP="00B029F5">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送新校長盆栽</w:t>
            </w:r>
          </w:p>
        </w:tc>
      </w:tr>
    </w:tbl>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341" w:hangingChars="275" w:hanging="825"/>
        <w:rPr>
          <w:rFonts w:ascii="標楷體" w:eastAsia="標楷體"/>
          <w:sz w:val="28"/>
          <w:szCs w:val="28"/>
        </w:rPr>
      </w:pPr>
      <w:r w:rsidRPr="00B660B1">
        <w:rPr>
          <w:rFonts w:ascii="標楷體" w:eastAsia="標楷體" w:hAnsi="標楷體" w:hint="eastAsia"/>
          <w:sz w:val="30"/>
          <w:szCs w:val="30"/>
        </w:rPr>
        <w:t>製表人：陳至德    會計：李耀堂    出納：徐日國    理事長：鄧家碩</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sz w:val="28"/>
          <w:szCs w:val="28"/>
        </w:rPr>
        <w:t>決議</w:t>
      </w:r>
      <w:r w:rsidRPr="00EC6881">
        <w:rPr>
          <w:rFonts w:ascii="標楷體" w:eastAsia="標楷體" w:hint="eastAsia"/>
          <w:sz w:val="28"/>
          <w:szCs w:val="28"/>
        </w:rPr>
        <w:t>：</w:t>
      </w:r>
      <w:r>
        <w:rPr>
          <w:rFonts w:ascii="標楷體" w:eastAsia="標楷體" w:hint="eastAsia"/>
          <w:sz w:val="28"/>
          <w:szCs w:val="28"/>
        </w:rPr>
        <w:t>通過。</w:t>
      </w:r>
    </w:p>
    <w:p w:rsidR="0022225C" w:rsidRP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64" w:firstLine="179"/>
        <w:rPr>
          <w:rFonts w:ascii="標楷體" w:eastAsia="標楷體"/>
          <w:sz w:val="28"/>
          <w:szCs w:val="28"/>
        </w:rPr>
      </w:pPr>
      <w:r w:rsidRPr="00EC6881">
        <w:rPr>
          <w:rFonts w:ascii="標楷體" w:eastAsia="標楷體" w:hint="eastAsia"/>
          <w:sz w:val="28"/>
          <w:szCs w:val="28"/>
        </w:rPr>
        <w:t>第二案：</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案由：本會</w:t>
      </w:r>
      <w:r>
        <w:rPr>
          <w:rFonts w:ascii="標楷體" w:eastAsia="標楷體" w:hint="eastAsia"/>
          <w:sz w:val="28"/>
          <w:szCs w:val="28"/>
        </w:rPr>
        <w:t>112</w:t>
      </w:r>
      <w:r w:rsidRPr="00EC6881">
        <w:rPr>
          <w:rFonts w:ascii="標楷體" w:eastAsia="標楷體" w:hint="eastAsia"/>
          <w:sz w:val="28"/>
          <w:szCs w:val="28"/>
        </w:rPr>
        <w:t>年度工作計畫提請審議。</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p>
    <w:p w:rsidR="0022225C" w:rsidRPr="0083208C" w:rsidRDefault="0022225C" w:rsidP="0022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rPr>
          <w:rFonts w:ascii="華康儷中黑" w:eastAsia="華康儷中黑" w:hAnsi="Arial Unicode MS"/>
          <w:sz w:val="32"/>
          <w:szCs w:val="32"/>
        </w:rPr>
      </w:pPr>
      <w:r>
        <w:rPr>
          <w:rFonts w:ascii="華康儷中黑" w:eastAsia="華康儷中黑" w:hAnsi="Arial Unicode MS" w:hint="eastAsia"/>
          <w:kern w:val="0"/>
          <w:sz w:val="32"/>
          <w:szCs w:val="32"/>
        </w:rPr>
        <w:t xml:space="preserve">  </w:t>
      </w:r>
      <w:r w:rsidRPr="0083208C">
        <w:rPr>
          <w:rFonts w:ascii="華康儷中黑" w:eastAsia="華康儷中黑" w:hAnsi="Arial Unicode MS" w:hint="eastAsia"/>
          <w:kern w:val="0"/>
          <w:sz w:val="32"/>
          <w:szCs w:val="32"/>
        </w:rPr>
        <w:t>桃園市</w:t>
      </w:r>
      <w:r w:rsidRPr="0083208C">
        <w:rPr>
          <w:rFonts w:ascii="華康儷中黑" w:eastAsia="華康儷中黑" w:hAnsi="標楷體" w:cs="細明體" w:hint="eastAsia"/>
          <w:sz w:val="32"/>
          <w:szCs w:val="32"/>
        </w:rPr>
        <w:t>文昌國中教師會</w:t>
      </w:r>
      <w:r>
        <w:rPr>
          <w:rFonts w:ascii="華康儷中黑" w:eastAsia="華康儷中黑" w:hAnsi="Arial Unicode MS" w:hint="eastAsia"/>
          <w:kern w:val="0"/>
          <w:sz w:val="32"/>
          <w:szCs w:val="32"/>
        </w:rPr>
        <w:t>112</w:t>
      </w:r>
      <w:r w:rsidRPr="0083208C">
        <w:rPr>
          <w:rFonts w:ascii="華康儷中黑" w:eastAsia="華康儷中黑" w:hAnsi="Arial Unicode MS" w:hint="eastAsia"/>
          <w:kern w:val="0"/>
          <w:sz w:val="32"/>
          <w:szCs w:val="32"/>
        </w:rPr>
        <w:t>年度</w:t>
      </w:r>
      <w:r w:rsidRPr="0083208C">
        <w:rPr>
          <w:rFonts w:ascii="華康儷中黑" w:eastAsia="華康儷中黑" w:hAnsi="Arial Unicode MS" w:hint="eastAsia"/>
          <w:sz w:val="32"/>
          <w:szCs w:val="32"/>
        </w:rPr>
        <w:t>工作計畫</w:t>
      </w:r>
    </w:p>
    <w:p w:rsidR="0022225C" w:rsidRPr="00AF5731" w:rsidRDefault="0022225C" w:rsidP="0022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標楷體" w:eastAsia="標楷體" w:hAnsi="Arial Unicode MS"/>
          <w:kern w:val="0"/>
          <w:sz w:val="30"/>
          <w:szCs w:val="30"/>
        </w:rPr>
      </w:pPr>
      <w:r>
        <w:rPr>
          <w:rFonts w:ascii="標楷體" w:eastAsia="標楷體" w:hAnsi="Arial Unicode MS" w:hint="eastAsia"/>
          <w:kern w:val="0"/>
          <w:sz w:val="30"/>
          <w:szCs w:val="30"/>
        </w:rPr>
        <w:t xml:space="preserve">112年　 　1月　</w:t>
      </w:r>
      <w:r w:rsidRPr="00AF5731">
        <w:rPr>
          <w:rFonts w:ascii="標楷體" w:eastAsia="標楷體" w:hAnsi="Arial Unicode MS" w:hint="eastAsia"/>
          <w:kern w:val="0"/>
          <w:sz w:val="30"/>
          <w:szCs w:val="30"/>
        </w:rPr>
        <w:t xml:space="preserve">　</w:t>
      </w:r>
      <w:r>
        <w:rPr>
          <w:rFonts w:ascii="標楷體" w:eastAsia="標楷體" w:hAnsi="Arial Unicode MS" w:hint="eastAsia"/>
          <w:kern w:val="0"/>
          <w:sz w:val="30"/>
          <w:szCs w:val="30"/>
        </w:rPr>
        <w:t>1</w:t>
      </w:r>
      <w:r w:rsidRPr="00AF5731">
        <w:rPr>
          <w:rFonts w:ascii="標楷體" w:eastAsia="標楷體" w:hAnsi="Arial Unicode MS" w:hint="eastAsia"/>
          <w:kern w:val="0"/>
          <w:sz w:val="30"/>
          <w:szCs w:val="30"/>
        </w:rPr>
        <w:t>日起</w:t>
      </w:r>
    </w:p>
    <w:p w:rsidR="0022225C" w:rsidRPr="00AF5731" w:rsidRDefault="0022225C" w:rsidP="0022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exact"/>
        <w:jc w:val="right"/>
        <w:rPr>
          <w:rFonts w:eastAsia="Times New Roman" w:hAnsi="Arial Unicode MS"/>
          <w:sz w:val="30"/>
          <w:szCs w:val="30"/>
        </w:rPr>
      </w:pPr>
      <w:r>
        <w:rPr>
          <w:rFonts w:ascii="標楷體" w:eastAsia="標楷體" w:hAnsi="Arial Unicode MS" w:hint="eastAsia"/>
          <w:kern w:val="0"/>
          <w:sz w:val="30"/>
          <w:szCs w:val="30"/>
        </w:rPr>
        <w:t xml:space="preserve">112年　</w:t>
      </w:r>
      <w:r w:rsidRPr="00AF5731">
        <w:rPr>
          <w:rFonts w:ascii="標楷體" w:eastAsia="標楷體" w:hAnsi="Arial Unicode MS" w:hint="eastAsia"/>
          <w:kern w:val="0"/>
          <w:sz w:val="30"/>
          <w:szCs w:val="30"/>
        </w:rPr>
        <w:t xml:space="preserve">　</w:t>
      </w:r>
      <w:r>
        <w:rPr>
          <w:rFonts w:ascii="標楷體" w:eastAsia="標楷體" w:hAnsi="Arial Unicode MS" w:hint="eastAsia"/>
          <w:kern w:val="0"/>
          <w:sz w:val="30"/>
          <w:szCs w:val="30"/>
        </w:rPr>
        <w:t>12月 　31</w:t>
      </w:r>
      <w:r w:rsidRPr="00AF5731">
        <w:rPr>
          <w:rFonts w:ascii="標楷體" w:eastAsia="標楷體" w:hAnsi="Arial Unicode MS" w:hint="eastAsia"/>
          <w:kern w:val="0"/>
          <w:sz w:val="30"/>
          <w:szCs w:val="30"/>
        </w:rPr>
        <w:t>日止</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4844"/>
        <w:gridCol w:w="4286"/>
      </w:tblGrid>
      <w:tr w:rsidR="0022225C" w:rsidRPr="00320DDD" w:rsidTr="00B029F5">
        <w:trPr>
          <w:cantSplit/>
          <w:trHeight w:val="884"/>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類別</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工作項目及實施辦法</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預定進度</w:t>
            </w:r>
          </w:p>
        </w:tc>
      </w:tr>
      <w:tr w:rsidR="0022225C" w:rsidRPr="00320DDD" w:rsidTr="00B029F5">
        <w:trPr>
          <w:cantSplit/>
          <w:trHeight w:val="3575"/>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22225C" w:rsidRPr="00320DDD" w:rsidRDefault="0022225C" w:rsidP="00B029F5">
            <w:pPr>
              <w:spacing w:line="380" w:lineRule="exact"/>
              <w:jc w:val="distribute"/>
              <w:rPr>
                <w:rFonts w:ascii="標楷體" w:eastAsia="標楷體"/>
                <w:sz w:val="28"/>
                <w:szCs w:val="28"/>
              </w:rPr>
            </w:pP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一</w:t>
            </w: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w:t>
            </w: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會</w:t>
            </w: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議</w:t>
            </w: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業</w:t>
            </w:r>
          </w:p>
          <w:p w:rsidR="0022225C" w:rsidRPr="00320DDD" w:rsidRDefault="0022225C" w:rsidP="00B029F5">
            <w:pPr>
              <w:spacing w:line="380" w:lineRule="exact"/>
              <w:jc w:val="distribute"/>
              <w:rPr>
                <w:rFonts w:ascii="標楷體" w:eastAsia="標楷體"/>
                <w:sz w:val="28"/>
                <w:szCs w:val="28"/>
              </w:rPr>
            </w:pPr>
            <w:r w:rsidRPr="00320DDD">
              <w:rPr>
                <w:rFonts w:ascii="標楷體" w:eastAsia="標楷體" w:hint="eastAsia"/>
                <w:sz w:val="28"/>
                <w:szCs w:val="28"/>
              </w:rPr>
              <w:t>務</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召開第</w:t>
            </w:r>
            <w:r>
              <w:rPr>
                <w:rFonts w:ascii="標楷體" w:eastAsia="標楷體" w:hint="eastAsia"/>
                <w:sz w:val="28"/>
                <w:szCs w:val="28"/>
              </w:rPr>
              <w:t>6</w:t>
            </w:r>
            <w:r w:rsidRPr="00320DDD">
              <w:rPr>
                <w:rFonts w:ascii="標楷體" w:eastAsia="標楷體" w:hint="eastAsia"/>
                <w:sz w:val="28"/>
                <w:szCs w:val="28"/>
              </w:rPr>
              <w:t>屆第1次會員大會</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每3個月召開1次理事會</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每3個月召開1次監事會</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必要時召開各種臨時會議</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召開清查會籍、吸收新會員</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文書處理及檔案整理</w:t>
            </w:r>
          </w:p>
          <w:p w:rsidR="0022225C" w:rsidRPr="00320DDD" w:rsidRDefault="0022225C" w:rsidP="0022225C">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配合政府機關或各社團辦理各項業務</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12月份舉辦</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3月、6月、9月、12月各1次</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3月、6月、9月、12月各1次</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視實際需要舉行</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隨到隨辦</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隨到隨辦</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適時辦理</w:t>
            </w:r>
          </w:p>
        </w:tc>
      </w:tr>
      <w:tr w:rsidR="0022225C" w:rsidRPr="00320DDD" w:rsidTr="00B029F5">
        <w:trPr>
          <w:cantSplit/>
          <w:trHeight w:val="2654"/>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225C" w:rsidRPr="00320DDD" w:rsidRDefault="0022225C" w:rsidP="00B029F5">
            <w:pPr>
              <w:spacing w:line="380" w:lineRule="exact"/>
              <w:jc w:val="center"/>
              <w:rPr>
                <w:rFonts w:ascii="標楷體" w:eastAsia="標楷體"/>
                <w:sz w:val="28"/>
                <w:szCs w:val="28"/>
              </w:rPr>
            </w:pPr>
            <w:r>
              <w:rPr>
                <w:rFonts w:ascii="標楷體" w:eastAsia="標楷體" w:hint="eastAsia"/>
                <w:sz w:val="28"/>
                <w:szCs w:val="28"/>
              </w:rPr>
              <w:lastRenderedPageBreak/>
              <w:t>二</w:t>
            </w:r>
          </w:p>
          <w:p w:rsidR="0022225C" w:rsidRPr="00320DDD" w:rsidRDefault="0022225C" w:rsidP="00B029F5">
            <w:pPr>
              <w:spacing w:line="380" w:lineRule="exact"/>
              <w:jc w:val="center"/>
              <w:rPr>
                <w:rFonts w:ascii="標楷體" w:eastAsia="標楷體"/>
                <w:sz w:val="28"/>
                <w:szCs w:val="28"/>
              </w:rPr>
            </w:pPr>
            <w:r w:rsidRPr="00320DDD">
              <w:rPr>
                <w:rFonts w:ascii="標楷體" w:eastAsia="標楷體" w:hint="eastAsia"/>
                <w:sz w:val="28"/>
                <w:szCs w:val="28"/>
              </w:rPr>
              <w:t>、</w:t>
            </w:r>
          </w:p>
          <w:p w:rsidR="0022225C" w:rsidRPr="00320DDD" w:rsidRDefault="0022225C" w:rsidP="00B029F5">
            <w:pPr>
              <w:spacing w:line="380" w:lineRule="exact"/>
              <w:jc w:val="center"/>
              <w:rPr>
                <w:rFonts w:ascii="標楷體" w:eastAsia="標楷體"/>
                <w:sz w:val="28"/>
                <w:szCs w:val="28"/>
              </w:rPr>
            </w:pPr>
            <w:r w:rsidRPr="00320DDD">
              <w:rPr>
                <w:rFonts w:ascii="標楷體" w:eastAsia="標楷體" w:hint="eastAsia"/>
                <w:sz w:val="28"/>
                <w:szCs w:val="28"/>
              </w:rPr>
              <w:t>財</w:t>
            </w:r>
          </w:p>
          <w:p w:rsidR="0022225C" w:rsidRPr="00320DDD" w:rsidRDefault="0022225C" w:rsidP="00B029F5">
            <w:pPr>
              <w:spacing w:line="380" w:lineRule="exact"/>
              <w:jc w:val="center"/>
              <w:rPr>
                <w:rFonts w:ascii="標楷體" w:eastAsia="標楷體"/>
                <w:sz w:val="28"/>
                <w:szCs w:val="28"/>
              </w:rPr>
            </w:pPr>
            <w:r w:rsidRPr="00320DDD">
              <w:rPr>
                <w:rFonts w:ascii="標楷體" w:eastAsia="標楷體" w:hint="eastAsia"/>
                <w:sz w:val="28"/>
                <w:szCs w:val="28"/>
              </w:rPr>
              <w:t>務</w:t>
            </w:r>
          </w:p>
          <w:p w:rsidR="0022225C" w:rsidRPr="00320DDD" w:rsidRDefault="0022225C" w:rsidP="00B029F5">
            <w:pPr>
              <w:spacing w:line="380" w:lineRule="exact"/>
              <w:jc w:val="center"/>
              <w:rPr>
                <w:rFonts w:ascii="標楷體" w:eastAsia="標楷體"/>
                <w:sz w:val="28"/>
                <w:szCs w:val="28"/>
              </w:rPr>
            </w:pPr>
            <w:r w:rsidRPr="00320DDD">
              <w:rPr>
                <w:rFonts w:ascii="標楷體" w:eastAsia="標楷體" w:hint="eastAsia"/>
                <w:sz w:val="28"/>
                <w:szCs w:val="28"/>
              </w:rPr>
              <w:t>管</w:t>
            </w:r>
          </w:p>
          <w:p w:rsidR="0022225C" w:rsidRPr="00320DDD" w:rsidRDefault="0022225C" w:rsidP="00B029F5">
            <w:pPr>
              <w:spacing w:line="380" w:lineRule="exact"/>
              <w:jc w:val="center"/>
              <w:rPr>
                <w:rFonts w:ascii="標楷體" w:eastAsia="標楷體"/>
                <w:sz w:val="28"/>
                <w:szCs w:val="28"/>
              </w:rPr>
            </w:pPr>
            <w:r w:rsidRPr="00320DDD">
              <w:rPr>
                <w:rFonts w:ascii="標楷體" w:eastAsia="標楷體" w:hint="eastAsia"/>
                <w:sz w:val="28"/>
                <w:szCs w:val="28"/>
              </w:rPr>
              <w:t>理</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22225C" w:rsidRPr="00320DDD" w:rsidRDefault="0022225C" w:rsidP="0022225C">
            <w:pPr>
              <w:numPr>
                <w:ilvl w:val="0"/>
                <w:numId w:val="3"/>
              </w:numPr>
              <w:spacing w:line="380" w:lineRule="exact"/>
              <w:jc w:val="both"/>
              <w:rPr>
                <w:rFonts w:ascii="標楷體" w:eastAsia="標楷體"/>
                <w:sz w:val="28"/>
                <w:szCs w:val="28"/>
              </w:rPr>
            </w:pPr>
            <w:r w:rsidRPr="00320DDD">
              <w:rPr>
                <w:rFonts w:ascii="標楷體" w:eastAsia="標楷體" w:hint="eastAsia"/>
                <w:sz w:val="28"/>
                <w:szCs w:val="28"/>
              </w:rPr>
              <w:t>各項經費收支、登帳、核銷工作</w:t>
            </w:r>
          </w:p>
          <w:p w:rsidR="0022225C" w:rsidRPr="00320DDD" w:rsidRDefault="0022225C" w:rsidP="0022225C">
            <w:pPr>
              <w:numPr>
                <w:ilvl w:val="0"/>
                <w:numId w:val="3"/>
              </w:numPr>
              <w:spacing w:line="380" w:lineRule="exact"/>
              <w:jc w:val="both"/>
              <w:rPr>
                <w:rFonts w:ascii="標楷體" w:eastAsia="標楷體"/>
                <w:sz w:val="28"/>
                <w:szCs w:val="28"/>
              </w:rPr>
            </w:pPr>
            <w:r w:rsidRPr="00320DDD">
              <w:rPr>
                <w:rFonts w:ascii="標楷體" w:eastAsia="標楷體" w:hint="eastAsia"/>
                <w:sz w:val="28"/>
                <w:szCs w:val="28"/>
              </w:rPr>
              <w:t>編列下年度經費預算</w:t>
            </w:r>
          </w:p>
          <w:p w:rsidR="0022225C" w:rsidRPr="00320DDD" w:rsidRDefault="0022225C" w:rsidP="0022225C">
            <w:pPr>
              <w:numPr>
                <w:ilvl w:val="0"/>
                <w:numId w:val="3"/>
              </w:numPr>
              <w:spacing w:line="380" w:lineRule="exact"/>
              <w:jc w:val="both"/>
              <w:rPr>
                <w:rFonts w:ascii="標楷體" w:eastAsia="標楷體"/>
                <w:sz w:val="28"/>
                <w:szCs w:val="28"/>
              </w:rPr>
            </w:pPr>
            <w:r w:rsidRPr="00320DDD">
              <w:rPr>
                <w:rFonts w:ascii="標楷體" w:eastAsia="標楷體" w:hint="eastAsia"/>
                <w:sz w:val="28"/>
                <w:szCs w:val="28"/>
              </w:rPr>
              <w:t>整理上年度經</w:t>
            </w:r>
            <w:r>
              <w:rPr>
                <w:rFonts w:ascii="標楷體" w:eastAsia="標楷體" w:hint="eastAsia"/>
                <w:sz w:val="28"/>
                <w:szCs w:val="28"/>
              </w:rPr>
              <w:t>費</w:t>
            </w:r>
            <w:r w:rsidRPr="00320DDD">
              <w:rPr>
                <w:rFonts w:ascii="標楷體" w:eastAsia="標楷體" w:hint="eastAsia"/>
                <w:sz w:val="28"/>
                <w:szCs w:val="28"/>
              </w:rPr>
              <w:t>決算報告</w:t>
            </w:r>
          </w:p>
          <w:p w:rsidR="0022225C" w:rsidRPr="00320DDD" w:rsidRDefault="0022225C" w:rsidP="0022225C">
            <w:pPr>
              <w:numPr>
                <w:ilvl w:val="0"/>
                <w:numId w:val="3"/>
              </w:numPr>
              <w:spacing w:line="380" w:lineRule="exact"/>
              <w:jc w:val="both"/>
              <w:rPr>
                <w:rFonts w:ascii="標楷體" w:eastAsia="標楷體"/>
                <w:sz w:val="28"/>
                <w:szCs w:val="28"/>
              </w:rPr>
            </w:pPr>
            <w:r w:rsidRPr="00320DDD">
              <w:rPr>
                <w:rFonts w:ascii="標楷體" w:eastAsia="標楷體" w:hint="eastAsia"/>
                <w:sz w:val="28"/>
                <w:szCs w:val="28"/>
              </w:rPr>
              <w:t>收取會員入會費及常年會費</w:t>
            </w:r>
          </w:p>
          <w:p w:rsidR="0022225C" w:rsidRPr="00320DDD" w:rsidRDefault="0022225C" w:rsidP="0022225C">
            <w:pPr>
              <w:numPr>
                <w:ilvl w:val="0"/>
                <w:numId w:val="3"/>
              </w:numPr>
              <w:spacing w:line="380" w:lineRule="exact"/>
              <w:jc w:val="both"/>
              <w:rPr>
                <w:rFonts w:ascii="標楷體" w:eastAsia="標楷體"/>
                <w:sz w:val="28"/>
                <w:szCs w:val="28"/>
              </w:rPr>
            </w:pPr>
            <w:r w:rsidRPr="00320DDD">
              <w:rPr>
                <w:rFonts w:ascii="標楷體" w:eastAsia="標楷體" w:hint="eastAsia"/>
                <w:sz w:val="28"/>
                <w:szCs w:val="28"/>
              </w:rPr>
              <w:t>各項財物採購及管理</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適時辦理</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Ansi="標楷體" w:hint="eastAsia"/>
                <w:sz w:val="28"/>
                <w:szCs w:val="28"/>
              </w:rPr>
              <w:t>9</w:t>
            </w:r>
            <w:r w:rsidRPr="00320DDD">
              <w:rPr>
                <w:rFonts w:ascii="標楷體" w:eastAsia="標楷體" w:hint="eastAsia"/>
                <w:sz w:val="28"/>
                <w:szCs w:val="28"/>
              </w:rPr>
              <w:t>月份辦理</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Ansi="標楷體" w:hint="eastAsia"/>
                <w:sz w:val="28"/>
                <w:szCs w:val="28"/>
              </w:rPr>
              <w:t>9</w:t>
            </w:r>
            <w:r w:rsidRPr="00320DDD">
              <w:rPr>
                <w:rFonts w:ascii="標楷體" w:eastAsia="標楷體" w:hint="eastAsia"/>
                <w:sz w:val="28"/>
                <w:szCs w:val="28"/>
              </w:rPr>
              <w:t>月份辦理</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隨到隨辦</w:t>
            </w:r>
          </w:p>
          <w:p w:rsidR="0022225C" w:rsidRPr="00320DDD" w:rsidRDefault="0022225C" w:rsidP="00B029F5">
            <w:pPr>
              <w:spacing w:line="380" w:lineRule="exact"/>
              <w:jc w:val="both"/>
              <w:rPr>
                <w:rFonts w:ascii="標楷體" w:eastAsia="標楷體"/>
                <w:sz w:val="28"/>
                <w:szCs w:val="28"/>
              </w:rPr>
            </w:pPr>
            <w:r w:rsidRPr="00320DDD">
              <w:rPr>
                <w:rFonts w:ascii="標楷體" w:eastAsia="標楷體" w:hint="eastAsia"/>
                <w:sz w:val="28"/>
                <w:szCs w:val="28"/>
              </w:rPr>
              <w:t>適時辦理</w:t>
            </w:r>
          </w:p>
        </w:tc>
      </w:tr>
    </w:tbl>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rPr>
          <w:rFonts w:ascii="標楷體" w:eastAsia="標楷體"/>
          <w:sz w:val="28"/>
          <w:szCs w:val="28"/>
        </w:rPr>
      </w:pP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sz w:val="28"/>
          <w:szCs w:val="28"/>
        </w:rPr>
        <w:t>決議</w:t>
      </w:r>
      <w:r w:rsidRPr="00EC6881">
        <w:rPr>
          <w:rFonts w:ascii="標楷體" w:eastAsia="標楷體" w:hint="eastAsia"/>
          <w:sz w:val="28"/>
          <w:szCs w:val="28"/>
        </w:rPr>
        <w:t>：</w:t>
      </w:r>
      <w:r>
        <w:rPr>
          <w:rFonts w:ascii="標楷體" w:eastAsia="標楷體" w:hint="eastAsia"/>
          <w:sz w:val="28"/>
          <w:szCs w:val="28"/>
        </w:rPr>
        <w:t>通過。</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rPr>
          <w:rFonts w:ascii="標楷體" w:eastAsia="標楷體"/>
          <w:sz w:val="28"/>
          <w:szCs w:val="28"/>
        </w:rPr>
      </w:pP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64" w:firstLine="179"/>
        <w:rPr>
          <w:rFonts w:ascii="標楷體" w:eastAsia="標楷體"/>
          <w:sz w:val="28"/>
          <w:szCs w:val="28"/>
        </w:rPr>
      </w:pPr>
      <w:r w:rsidRPr="00EC6881">
        <w:rPr>
          <w:rFonts w:ascii="標楷體" w:eastAsia="標楷體" w:hint="eastAsia"/>
          <w:sz w:val="28"/>
          <w:szCs w:val="28"/>
        </w:rPr>
        <w:t>第三案：</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案由：本會</w:t>
      </w:r>
      <w:r>
        <w:rPr>
          <w:rFonts w:ascii="標楷體" w:eastAsia="標楷體" w:hint="eastAsia"/>
          <w:sz w:val="28"/>
          <w:szCs w:val="28"/>
        </w:rPr>
        <w:t>112</w:t>
      </w:r>
      <w:r w:rsidRPr="00EC6881">
        <w:rPr>
          <w:rFonts w:ascii="標楷體" w:eastAsia="標楷體" w:hint="eastAsia"/>
          <w:sz w:val="28"/>
          <w:szCs w:val="28"/>
        </w:rPr>
        <w:t>年度經費收支預算表提請審議。</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p>
    <w:p w:rsidR="0022225C" w:rsidRPr="0083208C" w:rsidRDefault="0022225C" w:rsidP="0022225C">
      <w:pPr>
        <w:spacing w:line="400" w:lineRule="exact"/>
        <w:rPr>
          <w:rFonts w:ascii="華康儷中黑" w:eastAsia="華康儷中黑" w:hAnsi="標楷體" w:cs="細明體"/>
          <w:sz w:val="32"/>
          <w:szCs w:val="32"/>
        </w:rPr>
      </w:pPr>
      <w:r>
        <w:rPr>
          <w:rFonts w:ascii="華康儷中黑" w:eastAsia="華康儷中黑" w:hAnsi="標楷體" w:cs="細明體" w:hint="eastAsia"/>
          <w:sz w:val="32"/>
          <w:szCs w:val="32"/>
        </w:rPr>
        <w:t xml:space="preserve">       </w:t>
      </w:r>
      <w:r w:rsidRPr="0083208C">
        <w:rPr>
          <w:rFonts w:ascii="華康儷中黑" w:eastAsia="華康儷中黑" w:hAnsi="標楷體" w:cs="細明體" w:hint="eastAsia"/>
          <w:sz w:val="32"/>
          <w:szCs w:val="32"/>
        </w:rPr>
        <w:t>桃園市文昌國中教師會</w:t>
      </w:r>
      <w:r>
        <w:rPr>
          <w:rFonts w:ascii="華康儷中黑" w:eastAsia="華康儷中黑" w:hAnsi="標楷體" w:cs="細明體" w:hint="eastAsia"/>
          <w:sz w:val="32"/>
          <w:szCs w:val="32"/>
        </w:rPr>
        <w:t>112</w:t>
      </w:r>
      <w:r w:rsidRPr="0083208C">
        <w:rPr>
          <w:rFonts w:ascii="華康儷中黑" w:eastAsia="華康儷中黑" w:hAnsi="標楷體" w:cs="細明體" w:hint="eastAsia"/>
          <w:sz w:val="32"/>
          <w:szCs w:val="32"/>
        </w:rPr>
        <w:t>年度經費收支預算表</w:t>
      </w:r>
    </w:p>
    <w:p w:rsidR="0022225C" w:rsidRPr="00964EE7" w:rsidRDefault="0022225C" w:rsidP="0022225C">
      <w:pPr>
        <w:spacing w:line="400" w:lineRule="exact"/>
        <w:jc w:val="center"/>
        <w:rPr>
          <w:rFonts w:ascii="標楷體" w:eastAsia="標楷體" w:hAnsi="標楷體" w:cs="細明體"/>
        </w:rPr>
      </w:pPr>
      <w:r>
        <w:rPr>
          <w:rFonts w:ascii="標楷體" w:eastAsia="標楷體" w:hAnsi="標楷體" w:cs="細明體" w:hint="eastAsia"/>
        </w:rPr>
        <w:t xml:space="preserve">　　　　　　　　　　　　　　　　自112年1月1日至112年12月31日　第1</w:t>
      </w:r>
      <w:r w:rsidRPr="00964EE7">
        <w:rPr>
          <w:rFonts w:ascii="標楷體" w:eastAsia="標楷體" w:hAnsi="標楷體" w:cs="細明體" w:hint="eastAsia"/>
        </w:rPr>
        <w:t>頁</w:t>
      </w:r>
    </w:p>
    <w:p w:rsidR="0022225C" w:rsidRPr="00964EE7" w:rsidRDefault="0022225C" w:rsidP="0022225C">
      <w:pPr>
        <w:spacing w:line="400" w:lineRule="exact"/>
        <w:jc w:val="center"/>
        <w:rPr>
          <w:rFonts w:ascii="標楷體" w:eastAsia="標楷體" w:hAnsi="標楷體" w:cs="細明體"/>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16"/>
        <w:gridCol w:w="516"/>
        <w:gridCol w:w="1674"/>
        <w:gridCol w:w="2067"/>
        <w:gridCol w:w="540"/>
        <w:gridCol w:w="2520"/>
      </w:tblGrid>
      <w:tr w:rsidR="0022225C" w:rsidRPr="006D4788" w:rsidTr="00B029F5">
        <w:trPr>
          <w:trHeight w:val="360"/>
          <w:jc w:val="center"/>
        </w:trPr>
        <w:tc>
          <w:tcPr>
            <w:tcW w:w="1529" w:type="dxa"/>
            <w:gridSpan w:val="3"/>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科    目</w:t>
            </w:r>
          </w:p>
        </w:tc>
        <w:tc>
          <w:tcPr>
            <w:tcW w:w="1674" w:type="dxa"/>
            <w:vMerge w:val="restart"/>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名     稱</w:t>
            </w:r>
          </w:p>
        </w:tc>
        <w:tc>
          <w:tcPr>
            <w:tcW w:w="2607" w:type="dxa"/>
            <w:gridSpan w:val="2"/>
            <w:vMerge w:val="restart"/>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預算數</w:t>
            </w:r>
          </w:p>
        </w:tc>
        <w:tc>
          <w:tcPr>
            <w:tcW w:w="2520" w:type="dxa"/>
            <w:vMerge w:val="restart"/>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說   明</w:t>
            </w:r>
          </w:p>
        </w:tc>
      </w:tr>
      <w:tr w:rsidR="0022225C" w:rsidRPr="006D4788" w:rsidTr="00B029F5">
        <w:trPr>
          <w:trHeight w:val="360"/>
          <w:jc w:val="center"/>
        </w:trPr>
        <w:tc>
          <w:tcPr>
            <w:tcW w:w="497" w:type="dxa"/>
            <w:vAlign w:val="center"/>
          </w:tcPr>
          <w:p w:rsidR="0022225C" w:rsidRPr="006D4788" w:rsidRDefault="0022225C" w:rsidP="00B029F5">
            <w:pPr>
              <w:tabs>
                <w:tab w:val="left" w:pos="210"/>
              </w:tabs>
              <w:spacing w:line="400" w:lineRule="exact"/>
              <w:rPr>
                <w:rFonts w:ascii="標楷體" w:eastAsia="標楷體" w:hAnsi="標楷體" w:cs="細明體"/>
              </w:rPr>
            </w:pPr>
            <w:r w:rsidRPr="006D4788">
              <w:rPr>
                <w:rFonts w:ascii="標楷體" w:eastAsia="標楷體" w:hAnsi="標楷體" w:cs="細明體" w:hint="eastAsia"/>
              </w:rPr>
              <w:t>款</w:t>
            </w:r>
          </w:p>
        </w:tc>
        <w:tc>
          <w:tcPr>
            <w:tcW w:w="516" w:type="dxa"/>
            <w:vAlign w:val="bottom"/>
          </w:tcPr>
          <w:p w:rsidR="0022225C" w:rsidRPr="006D4788" w:rsidRDefault="0022225C" w:rsidP="00B029F5">
            <w:pPr>
              <w:tabs>
                <w:tab w:val="left" w:pos="210"/>
              </w:tabs>
              <w:spacing w:line="400" w:lineRule="exact"/>
              <w:jc w:val="center"/>
              <w:rPr>
                <w:rFonts w:ascii="標楷體" w:eastAsia="標楷體" w:hAnsi="標楷體" w:cs="細明體"/>
              </w:rPr>
            </w:pPr>
            <w:r w:rsidRPr="006D4788">
              <w:rPr>
                <w:rFonts w:ascii="標楷體" w:eastAsia="標楷體" w:hAnsi="標楷體" w:cs="細明體" w:hint="eastAsia"/>
              </w:rPr>
              <w:t>項</w:t>
            </w:r>
          </w:p>
        </w:tc>
        <w:tc>
          <w:tcPr>
            <w:tcW w:w="516" w:type="dxa"/>
            <w:vAlign w:val="bottom"/>
          </w:tcPr>
          <w:p w:rsidR="0022225C" w:rsidRPr="006D4788" w:rsidRDefault="0022225C" w:rsidP="00B029F5">
            <w:pPr>
              <w:tabs>
                <w:tab w:val="left" w:pos="210"/>
              </w:tabs>
              <w:spacing w:line="400" w:lineRule="exact"/>
              <w:jc w:val="center"/>
              <w:rPr>
                <w:rFonts w:ascii="標楷體" w:eastAsia="標楷體" w:hAnsi="標楷體" w:cs="細明體"/>
              </w:rPr>
            </w:pPr>
            <w:r w:rsidRPr="006D4788">
              <w:rPr>
                <w:rFonts w:ascii="標楷體" w:eastAsia="標楷體" w:hAnsi="標楷體" w:cs="細明體" w:hint="eastAsia"/>
              </w:rPr>
              <w:t>目</w:t>
            </w:r>
          </w:p>
        </w:tc>
        <w:tc>
          <w:tcPr>
            <w:tcW w:w="1674" w:type="dxa"/>
            <w:vMerge/>
            <w:vAlign w:val="center"/>
          </w:tcPr>
          <w:p w:rsidR="0022225C" w:rsidRPr="006D4788" w:rsidRDefault="0022225C" w:rsidP="00B029F5">
            <w:pPr>
              <w:spacing w:line="400" w:lineRule="exact"/>
              <w:jc w:val="center"/>
              <w:rPr>
                <w:rFonts w:ascii="標楷體" w:eastAsia="標楷體" w:hAnsi="標楷體" w:cs="細明體"/>
              </w:rPr>
            </w:pPr>
          </w:p>
        </w:tc>
        <w:tc>
          <w:tcPr>
            <w:tcW w:w="2607" w:type="dxa"/>
            <w:gridSpan w:val="2"/>
            <w:vMerge/>
            <w:shd w:val="clear" w:color="auto" w:fill="auto"/>
            <w:vAlign w:val="center"/>
          </w:tcPr>
          <w:p w:rsidR="0022225C" w:rsidRPr="006D4788" w:rsidRDefault="0022225C" w:rsidP="00B029F5">
            <w:pPr>
              <w:spacing w:line="400" w:lineRule="exact"/>
              <w:jc w:val="center"/>
              <w:rPr>
                <w:rFonts w:ascii="標楷體" w:eastAsia="標楷體" w:hAnsi="標楷體" w:cs="細明體"/>
              </w:rPr>
            </w:pPr>
          </w:p>
        </w:tc>
        <w:tc>
          <w:tcPr>
            <w:tcW w:w="2520" w:type="dxa"/>
            <w:vMerge/>
            <w:shd w:val="clear" w:color="auto" w:fill="auto"/>
            <w:vAlign w:val="center"/>
          </w:tcPr>
          <w:p w:rsidR="0022225C" w:rsidRPr="006D4788" w:rsidRDefault="0022225C" w:rsidP="00B029F5">
            <w:pPr>
              <w:spacing w:line="400" w:lineRule="exact"/>
              <w:jc w:val="center"/>
              <w:rPr>
                <w:rFonts w:ascii="標楷體" w:eastAsia="標楷體" w:hAnsi="標楷體" w:cs="細明體"/>
              </w:rPr>
            </w:pP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１</w:t>
            </w: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1674" w:type="dxa"/>
            <w:vAlign w:val="center"/>
          </w:tcPr>
          <w:p w:rsidR="0022225C" w:rsidRPr="003D1010" w:rsidRDefault="0022225C" w:rsidP="00B029F5">
            <w:pPr>
              <w:pStyle w:val="a7"/>
              <w:tabs>
                <w:tab w:val="left" w:pos="5040"/>
              </w:tabs>
              <w:spacing w:line="360" w:lineRule="exact"/>
              <w:jc w:val="distribute"/>
              <w:rPr>
                <w:rFonts w:ascii="標楷體" w:eastAsia="標楷體"/>
                <w:szCs w:val="24"/>
                <w:lang w:val="en-US" w:eastAsia="zh-TW"/>
              </w:rPr>
            </w:pPr>
            <w:r w:rsidRPr="003D1010">
              <w:rPr>
                <w:rFonts w:ascii="標楷體" w:eastAsia="標楷體" w:hint="eastAsia"/>
                <w:szCs w:val="24"/>
                <w:lang w:val="en-US" w:eastAsia="zh-TW"/>
              </w:rPr>
              <w:t>總收入</w:t>
            </w:r>
          </w:p>
        </w:tc>
        <w:tc>
          <w:tcPr>
            <w:tcW w:w="2067" w:type="dxa"/>
            <w:shd w:val="clear" w:color="auto" w:fill="auto"/>
            <w:vAlign w:val="center"/>
          </w:tcPr>
          <w:p w:rsidR="0022225C" w:rsidRPr="0031475C" w:rsidRDefault="0022225C" w:rsidP="00B029F5">
            <w:pPr>
              <w:spacing w:line="400" w:lineRule="exact"/>
              <w:jc w:val="center"/>
              <w:rPr>
                <w:rFonts w:ascii="標楷體" w:eastAsia="標楷體" w:hAnsi="標楷體" w:cs="細明體"/>
              </w:rPr>
            </w:pPr>
            <w:r w:rsidRPr="0031475C">
              <w:rPr>
                <w:rFonts w:ascii="標楷體" w:eastAsia="標楷體" w:hAnsi="標楷體" w:cs="細明體" w:hint="eastAsia"/>
              </w:rPr>
              <w:t>2000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tcPr>
          <w:p w:rsidR="0022225C" w:rsidRPr="006D4788" w:rsidRDefault="0022225C" w:rsidP="00B029F5">
            <w:pPr>
              <w:spacing w:line="400" w:lineRule="exact"/>
              <w:jc w:val="center"/>
              <w:rPr>
                <w:rFonts w:ascii="標楷體" w:eastAsia="標楷體" w:hAnsi="標楷體" w:cs="細明體"/>
              </w:rPr>
            </w:pP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１</w:t>
            </w: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1674" w:type="dxa"/>
            <w:vAlign w:val="center"/>
          </w:tcPr>
          <w:p w:rsidR="0022225C" w:rsidRPr="003D1010" w:rsidRDefault="0022225C" w:rsidP="00B029F5">
            <w:pPr>
              <w:pStyle w:val="a7"/>
              <w:tabs>
                <w:tab w:val="left" w:pos="5040"/>
              </w:tabs>
              <w:spacing w:line="360" w:lineRule="exact"/>
              <w:jc w:val="distribute"/>
              <w:rPr>
                <w:rFonts w:ascii="標楷體" w:eastAsia="標楷體"/>
                <w:szCs w:val="24"/>
                <w:lang w:val="en-US" w:eastAsia="zh-TW"/>
              </w:rPr>
            </w:pPr>
            <w:r w:rsidRPr="003D1010">
              <w:rPr>
                <w:rFonts w:ascii="標楷體" w:eastAsia="標楷體" w:hint="eastAsia"/>
                <w:szCs w:val="24"/>
                <w:lang w:val="en-US" w:eastAsia="zh-TW"/>
              </w:rPr>
              <w:t>入會費</w:t>
            </w:r>
          </w:p>
        </w:tc>
        <w:tc>
          <w:tcPr>
            <w:tcW w:w="2067"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Pr>
                <w:rFonts w:ascii="標楷體" w:eastAsia="標楷體" w:hAnsi="標楷體" w:cs="細明體" w:hint="eastAsia"/>
              </w:rPr>
              <w:t>1000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Pr>
                <w:rFonts w:ascii="標楷體" w:eastAsia="標楷體" w:hint="eastAsia"/>
                <w:szCs w:val="24"/>
                <w:lang w:val="en-US" w:eastAsia="zh-TW"/>
              </w:rPr>
              <w:t>新入會員預計5人，每人200</w:t>
            </w:r>
            <w:r w:rsidRPr="003D1010">
              <w:rPr>
                <w:rFonts w:ascii="標楷體" w:eastAsia="標楷體" w:hint="eastAsia"/>
                <w:szCs w:val="24"/>
                <w:lang w:val="en-US" w:eastAsia="zh-TW"/>
              </w:rPr>
              <w:t>元</w:t>
            </w: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２</w:t>
            </w: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1674" w:type="dxa"/>
            <w:vAlign w:val="center"/>
          </w:tcPr>
          <w:p w:rsidR="0022225C" w:rsidRPr="003D1010" w:rsidRDefault="0022225C" w:rsidP="00B029F5">
            <w:pPr>
              <w:pStyle w:val="a7"/>
              <w:tabs>
                <w:tab w:val="left" w:pos="5040"/>
              </w:tabs>
              <w:spacing w:line="360" w:lineRule="exact"/>
              <w:jc w:val="distribute"/>
              <w:rPr>
                <w:rFonts w:ascii="標楷體" w:eastAsia="標楷體"/>
                <w:szCs w:val="24"/>
                <w:lang w:val="en-US" w:eastAsia="zh-TW"/>
              </w:rPr>
            </w:pPr>
            <w:r w:rsidRPr="003D1010">
              <w:rPr>
                <w:rFonts w:ascii="標楷體" w:eastAsia="標楷體" w:hint="eastAsia"/>
                <w:szCs w:val="24"/>
                <w:lang w:val="en-US" w:eastAsia="zh-TW"/>
              </w:rPr>
              <w:t>常年會費</w:t>
            </w:r>
          </w:p>
        </w:tc>
        <w:tc>
          <w:tcPr>
            <w:tcW w:w="2067"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Pr>
                <w:rFonts w:ascii="標楷體" w:eastAsia="標楷體" w:hAnsi="標楷體" w:cs="細明體" w:hint="eastAsia"/>
              </w:rPr>
              <w:t>1000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Pr>
                <w:rFonts w:ascii="標楷體" w:eastAsia="標楷體" w:hint="eastAsia"/>
                <w:szCs w:val="24"/>
                <w:lang w:val="en-US" w:eastAsia="zh-TW"/>
              </w:rPr>
              <w:t>新入會員預計5人，每人200</w:t>
            </w:r>
            <w:r w:rsidRPr="003D1010">
              <w:rPr>
                <w:rFonts w:ascii="標楷體" w:eastAsia="標楷體" w:hint="eastAsia"/>
                <w:szCs w:val="24"/>
                <w:lang w:val="en-US" w:eastAsia="zh-TW"/>
              </w:rPr>
              <w:t>元</w:t>
            </w: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２</w:t>
            </w: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1674" w:type="dxa"/>
            <w:vAlign w:val="center"/>
          </w:tcPr>
          <w:p w:rsidR="0022225C" w:rsidRPr="003D1010" w:rsidRDefault="0022225C" w:rsidP="00B029F5">
            <w:pPr>
              <w:pStyle w:val="a7"/>
              <w:tabs>
                <w:tab w:val="left" w:pos="5040"/>
              </w:tabs>
              <w:spacing w:line="360" w:lineRule="exact"/>
              <w:jc w:val="distribute"/>
              <w:rPr>
                <w:rFonts w:ascii="標楷體" w:eastAsia="標楷體"/>
                <w:szCs w:val="24"/>
                <w:lang w:val="en-US" w:eastAsia="zh-TW"/>
              </w:rPr>
            </w:pPr>
            <w:r w:rsidRPr="003D1010">
              <w:rPr>
                <w:rFonts w:ascii="標楷體" w:eastAsia="標楷體" w:hint="eastAsia"/>
                <w:szCs w:val="24"/>
                <w:lang w:val="en-US" w:eastAsia="zh-TW"/>
              </w:rPr>
              <w:t>總支出</w:t>
            </w:r>
          </w:p>
        </w:tc>
        <w:tc>
          <w:tcPr>
            <w:tcW w:w="2067"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Pr>
                <w:rFonts w:ascii="標楷體" w:eastAsia="標楷體" w:hAnsi="標楷體" w:cs="細明體" w:hint="eastAsia"/>
              </w:rPr>
              <w:t>2000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tcPr>
          <w:p w:rsidR="0022225C" w:rsidRPr="006D4788" w:rsidRDefault="0022225C" w:rsidP="00B029F5">
            <w:pPr>
              <w:spacing w:line="400" w:lineRule="exact"/>
              <w:jc w:val="center"/>
              <w:rPr>
                <w:rFonts w:ascii="標楷體" w:eastAsia="標楷體" w:hAnsi="標楷體" w:cs="細明體"/>
              </w:rPr>
            </w:pP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１</w:t>
            </w: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1674" w:type="dxa"/>
            <w:vAlign w:val="center"/>
          </w:tcPr>
          <w:p w:rsidR="0022225C" w:rsidRPr="003D1010" w:rsidRDefault="0022225C" w:rsidP="00B029F5">
            <w:pPr>
              <w:pStyle w:val="a7"/>
              <w:tabs>
                <w:tab w:val="left" w:pos="5040"/>
              </w:tabs>
              <w:spacing w:line="360" w:lineRule="exact"/>
              <w:jc w:val="distribute"/>
              <w:rPr>
                <w:rFonts w:ascii="標楷體" w:eastAsia="標楷體"/>
                <w:szCs w:val="24"/>
                <w:lang w:val="en-US" w:eastAsia="zh-TW"/>
              </w:rPr>
            </w:pPr>
            <w:r w:rsidRPr="003D1010">
              <w:rPr>
                <w:rFonts w:ascii="標楷體" w:eastAsia="標楷體" w:hint="eastAsia"/>
                <w:szCs w:val="24"/>
                <w:lang w:val="en-US" w:eastAsia="zh-TW"/>
              </w:rPr>
              <w:t>會議費活動費</w:t>
            </w:r>
          </w:p>
        </w:tc>
        <w:tc>
          <w:tcPr>
            <w:tcW w:w="2067"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Pr>
                <w:rFonts w:ascii="標楷體" w:eastAsia="標楷體" w:hAnsi="標楷體" w:cs="細明體" w:hint="eastAsia"/>
              </w:rPr>
              <w:t>1000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tcPr>
          <w:p w:rsidR="0022225C" w:rsidRPr="006D4788" w:rsidRDefault="0022225C" w:rsidP="00B029F5">
            <w:pPr>
              <w:spacing w:line="400" w:lineRule="exact"/>
              <w:rPr>
                <w:rFonts w:ascii="標楷體" w:eastAsia="標楷體" w:hAnsi="標楷體" w:cs="細明體"/>
              </w:rPr>
            </w:pPr>
            <w:r w:rsidRPr="006D4788">
              <w:rPr>
                <w:rFonts w:ascii="標楷體" w:eastAsia="標楷體" w:hAnsi="標楷體" w:cs="細明體" w:hint="eastAsia"/>
              </w:rPr>
              <w:t>召開各項會議支出之經費</w:t>
            </w:r>
          </w:p>
        </w:tc>
      </w:tr>
      <w:tr w:rsidR="0022225C" w:rsidRPr="006D4788" w:rsidTr="00B029F5">
        <w:trPr>
          <w:trHeight w:val="567"/>
          <w:jc w:val="center"/>
        </w:trPr>
        <w:tc>
          <w:tcPr>
            <w:tcW w:w="497"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p>
        </w:tc>
        <w:tc>
          <w:tcPr>
            <w:tcW w:w="516" w:type="dxa"/>
            <w:vAlign w:val="center"/>
          </w:tcPr>
          <w:p w:rsidR="0022225C" w:rsidRPr="003D1010" w:rsidRDefault="0022225C" w:rsidP="00B029F5">
            <w:pPr>
              <w:pStyle w:val="a7"/>
              <w:tabs>
                <w:tab w:val="left" w:pos="5040"/>
              </w:tabs>
              <w:spacing w:line="360" w:lineRule="exact"/>
              <w:jc w:val="both"/>
              <w:rPr>
                <w:rFonts w:ascii="標楷體" w:eastAsia="標楷體"/>
                <w:szCs w:val="24"/>
                <w:lang w:val="en-US" w:eastAsia="zh-TW"/>
              </w:rPr>
            </w:pPr>
            <w:r w:rsidRPr="003D1010">
              <w:rPr>
                <w:rFonts w:ascii="標楷體" w:eastAsia="標楷體" w:hint="eastAsia"/>
                <w:szCs w:val="24"/>
                <w:lang w:val="en-US" w:eastAsia="zh-TW"/>
              </w:rPr>
              <w:t>２</w:t>
            </w:r>
          </w:p>
        </w:tc>
        <w:tc>
          <w:tcPr>
            <w:tcW w:w="516" w:type="dxa"/>
            <w:vAlign w:val="center"/>
          </w:tcPr>
          <w:p w:rsidR="0022225C" w:rsidRPr="006D4788" w:rsidRDefault="0022225C" w:rsidP="00B029F5">
            <w:pPr>
              <w:pStyle w:val="2"/>
              <w:tabs>
                <w:tab w:val="left" w:pos="5040"/>
              </w:tabs>
              <w:spacing w:line="360" w:lineRule="exact"/>
              <w:rPr>
                <w:sz w:val="24"/>
                <w:szCs w:val="24"/>
              </w:rPr>
            </w:pPr>
          </w:p>
        </w:tc>
        <w:tc>
          <w:tcPr>
            <w:tcW w:w="1674" w:type="dxa"/>
            <w:vAlign w:val="center"/>
          </w:tcPr>
          <w:p w:rsidR="0022225C" w:rsidRPr="006D4788" w:rsidRDefault="0022225C" w:rsidP="00B029F5">
            <w:pPr>
              <w:pStyle w:val="2"/>
              <w:tabs>
                <w:tab w:val="left" w:pos="5040"/>
              </w:tabs>
              <w:spacing w:line="360" w:lineRule="exact"/>
              <w:jc w:val="distribute"/>
              <w:rPr>
                <w:color w:val="000000"/>
                <w:sz w:val="24"/>
                <w:szCs w:val="24"/>
              </w:rPr>
            </w:pPr>
            <w:r w:rsidRPr="006D4788">
              <w:rPr>
                <w:rFonts w:hint="eastAsia"/>
                <w:color w:val="000000"/>
                <w:sz w:val="24"/>
                <w:szCs w:val="24"/>
              </w:rPr>
              <w:t>會務活動費</w:t>
            </w:r>
          </w:p>
        </w:tc>
        <w:tc>
          <w:tcPr>
            <w:tcW w:w="2067"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Pr>
                <w:rFonts w:ascii="標楷體" w:eastAsia="標楷體" w:hAnsi="標楷體" w:cs="細明體" w:hint="eastAsia"/>
              </w:rPr>
              <w:t>1000</w:t>
            </w:r>
          </w:p>
        </w:tc>
        <w:tc>
          <w:tcPr>
            <w:tcW w:w="540" w:type="dxa"/>
            <w:shd w:val="clear" w:color="auto" w:fill="auto"/>
            <w:vAlign w:val="center"/>
          </w:tcPr>
          <w:p w:rsidR="0022225C" w:rsidRPr="006D4788" w:rsidRDefault="0022225C" w:rsidP="00B029F5">
            <w:pPr>
              <w:spacing w:line="400" w:lineRule="exact"/>
              <w:jc w:val="center"/>
              <w:rPr>
                <w:rFonts w:ascii="標楷體" w:eastAsia="標楷體" w:hAnsi="標楷體" w:cs="細明體"/>
              </w:rPr>
            </w:pPr>
            <w:r w:rsidRPr="006D4788">
              <w:rPr>
                <w:rFonts w:ascii="標楷體" w:eastAsia="標楷體" w:hAnsi="標楷體" w:cs="細明體" w:hint="eastAsia"/>
              </w:rPr>
              <w:t>00</w:t>
            </w:r>
          </w:p>
        </w:tc>
        <w:tc>
          <w:tcPr>
            <w:tcW w:w="2520" w:type="dxa"/>
            <w:vAlign w:val="center"/>
          </w:tcPr>
          <w:p w:rsidR="0022225C" w:rsidRPr="003D1010" w:rsidRDefault="0022225C" w:rsidP="00B029F5">
            <w:pPr>
              <w:pStyle w:val="a7"/>
              <w:tabs>
                <w:tab w:val="left" w:pos="5040"/>
              </w:tabs>
              <w:spacing w:line="360" w:lineRule="exact"/>
              <w:jc w:val="both"/>
              <w:rPr>
                <w:rFonts w:ascii="標楷體" w:eastAsia="標楷體"/>
                <w:color w:val="000000"/>
                <w:szCs w:val="24"/>
                <w:lang w:val="en-US" w:eastAsia="zh-TW"/>
              </w:rPr>
            </w:pPr>
            <w:r w:rsidRPr="003D1010">
              <w:rPr>
                <w:rFonts w:ascii="標楷體" w:eastAsia="標楷體" w:hint="eastAsia"/>
                <w:color w:val="000000"/>
                <w:szCs w:val="24"/>
                <w:lang w:val="en-US" w:eastAsia="zh-TW"/>
              </w:rPr>
              <w:t>含人事、通訊傳真、辦公、文具、交際及</w:t>
            </w:r>
            <w:r w:rsidRPr="003D1010">
              <w:rPr>
                <w:rFonts w:ascii="標楷體" w:eastAsia="標楷體" w:hint="eastAsia"/>
                <w:szCs w:val="24"/>
                <w:lang w:val="en-US" w:eastAsia="zh-TW"/>
              </w:rPr>
              <w:t>會員婚喪喜慶等費用</w:t>
            </w:r>
          </w:p>
        </w:tc>
      </w:tr>
    </w:tbl>
    <w:p w:rsidR="0022225C" w:rsidRPr="00B660B1" w:rsidRDefault="0022225C" w:rsidP="0022225C">
      <w:pPr>
        <w:spacing w:line="400" w:lineRule="exact"/>
        <w:jc w:val="center"/>
        <w:rPr>
          <w:rFonts w:ascii="標楷體" w:eastAsia="標楷體" w:hAnsi="標楷體" w:cs="細明體"/>
        </w:rPr>
      </w:pPr>
      <w:r w:rsidRPr="00B660B1">
        <w:rPr>
          <w:rFonts w:ascii="標楷體" w:eastAsia="標楷體" w:hAnsi="標楷體" w:cs="細明體" w:hint="eastAsia"/>
        </w:rPr>
        <w:t>理事長：鄧家碩　　會計：李耀堂 　 出納：徐日國 　製表：陳至德</w:t>
      </w:r>
    </w:p>
    <w:p w:rsidR="0022225C" w:rsidRPr="00871DFB" w:rsidRDefault="0022225C" w:rsidP="0022225C">
      <w:pPr>
        <w:spacing w:line="400" w:lineRule="exact"/>
        <w:rPr>
          <w:rFonts w:ascii="標楷體" w:eastAsia="標楷體" w:hAnsi="標楷體" w:cs="細明體"/>
        </w:rPr>
      </w:pPr>
    </w:p>
    <w:p w:rsidR="0022225C" w:rsidRPr="00964EE7" w:rsidRDefault="0022225C" w:rsidP="0022225C">
      <w:pPr>
        <w:spacing w:line="400" w:lineRule="exact"/>
        <w:ind w:left="880" w:hangingChars="400" w:hanging="880"/>
        <w:rPr>
          <w:rFonts w:ascii="標楷體" w:eastAsia="標楷體" w:hAnsi="標楷體" w:cs="細明體"/>
          <w:sz w:val="22"/>
          <w:szCs w:val="22"/>
        </w:rPr>
      </w:pPr>
      <w:r w:rsidRPr="00964EE7">
        <w:rPr>
          <w:rFonts w:ascii="標楷體" w:eastAsia="標楷體" w:hAnsi="標楷體" w:cs="細明體" w:hint="eastAsia"/>
          <w:sz w:val="22"/>
          <w:szCs w:val="22"/>
        </w:rPr>
        <w:t>註：一、收支預算表之科目根據社會團體財物處理辦法所訂收入類與支出類之會計科目依序編列，科目除依規定應列者外，得視實際收支情形編列，預算數為零之科目不必列出。</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192" w:firstLine="538"/>
        <w:rPr>
          <w:rFonts w:ascii="標楷體" w:eastAsia="標楷體"/>
          <w:sz w:val="28"/>
          <w:szCs w:val="28"/>
        </w:rPr>
      </w:pP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sz w:val="28"/>
          <w:szCs w:val="28"/>
        </w:rPr>
        <w:t>決議</w:t>
      </w:r>
      <w:r w:rsidRPr="00EC6881">
        <w:rPr>
          <w:rFonts w:ascii="標楷體" w:eastAsia="標楷體" w:hint="eastAsia"/>
          <w:sz w:val="28"/>
          <w:szCs w:val="28"/>
        </w:rPr>
        <w:t>：</w:t>
      </w:r>
      <w:r>
        <w:rPr>
          <w:rFonts w:ascii="標楷體" w:eastAsia="標楷體" w:hint="eastAsia"/>
          <w:sz w:val="28"/>
          <w:szCs w:val="28"/>
        </w:rPr>
        <w:t>通過。</w:t>
      </w:r>
    </w:p>
    <w:p w:rsidR="0022225C" w:rsidRP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rPr>
          <w:rFonts w:ascii="標楷體" w:eastAsia="標楷體"/>
          <w:sz w:val="28"/>
          <w:szCs w:val="28"/>
        </w:rPr>
      </w:pP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64" w:firstLine="179"/>
        <w:rPr>
          <w:rFonts w:ascii="標楷體" w:eastAsia="標楷體"/>
          <w:sz w:val="28"/>
          <w:szCs w:val="28"/>
        </w:rPr>
      </w:pPr>
      <w:r>
        <w:rPr>
          <w:rFonts w:ascii="標楷體" w:eastAsia="標楷體" w:hint="eastAsia"/>
          <w:sz w:val="28"/>
          <w:szCs w:val="28"/>
        </w:rPr>
        <w:lastRenderedPageBreak/>
        <w:t>第四</w:t>
      </w:r>
      <w:r w:rsidRPr="00EC6881">
        <w:rPr>
          <w:rFonts w:ascii="標楷體" w:eastAsia="標楷體" w:hint="eastAsia"/>
          <w:sz w:val="28"/>
          <w:szCs w:val="28"/>
        </w:rPr>
        <w:t>案：</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案由：</w:t>
      </w:r>
      <w:r>
        <w:rPr>
          <w:rFonts w:ascii="標楷體" w:eastAsia="標楷體" w:hint="eastAsia"/>
          <w:sz w:val="28"/>
          <w:szCs w:val="28"/>
        </w:rPr>
        <w:t>有關本會退出桃園市教師會一案，提請討論</w:t>
      </w:r>
      <w:r w:rsidRPr="00EC6881">
        <w:rPr>
          <w:rFonts w:ascii="標楷體" w:eastAsia="標楷體" w:hint="eastAsia"/>
          <w:sz w:val="28"/>
          <w:szCs w:val="28"/>
        </w:rPr>
        <w:t>。</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說明：本案經本會第</w:t>
      </w:r>
      <w:r>
        <w:rPr>
          <w:rFonts w:ascii="標楷體" w:eastAsia="標楷體" w:hint="eastAsia"/>
          <w:sz w:val="28"/>
          <w:szCs w:val="28"/>
        </w:rPr>
        <w:t>五屆第四</w:t>
      </w:r>
      <w:r w:rsidRPr="00EC6881">
        <w:rPr>
          <w:rFonts w:ascii="標楷體" w:eastAsia="標楷體" w:hint="eastAsia"/>
          <w:sz w:val="28"/>
          <w:szCs w:val="28"/>
        </w:rPr>
        <w:t>次理監事聯席會議審查通過，提請大會討論。</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sz w:val="28"/>
          <w:szCs w:val="28"/>
        </w:rPr>
        <w:t>決議</w:t>
      </w:r>
      <w:r w:rsidRPr="00EC6881">
        <w:rPr>
          <w:rFonts w:ascii="標楷體" w:eastAsia="標楷體" w:hint="eastAsia"/>
          <w:sz w:val="28"/>
          <w:szCs w:val="28"/>
        </w:rPr>
        <w:t>：</w:t>
      </w:r>
      <w:r>
        <w:rPr>
          <w:rFonts w:ascii="標楷體" w:eastAsia="標楷體" w:hint="eastAsia"/>
          <w:sz w:val="28"/>
          <w:szCs w:val="28"/>
        </w:rPr>
        <w:t>通過。</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64" w:firstLine="179"/>
        <w:rPr>
          <w:rFonts w:ascii="標楷體" w:eastAsia="標楷體"/>
          <w:sz w:val="28"/>
          <w:szCs w:val="28"/>
        </w:rPr>
      </w:pPr>
      <w:r>
        <w:rPr>
          <w:rFonts w:ascii="標楷體" w:eastAsia="標楷體" w:hint="eastAsia"/>
          <w:sz w:val="28"/>
          <w:szCs w:val="28"/>
        </w:rPr>
        <w:t>第五</w:t>
      </w:r>
      <w:r w:rsidRPr="00EC6881">
        <w:rPr>
          <w:rFonts w:ascii="標楷體" w:eastAsia="標楷體" w:hint="eastAsia"/>
          <w:sz w:val="28"/>
          <w:szCs w:val="28"/>
        </w:rPr>
        <w:t>案：</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案由：</w:t>
      </w:r>
      <w:r>
        <w:rPr>
          <w:rFonts w:ascii="標楷體" w:eastAsia="標楷體" w:hint="eastAsia"/>
          <w:sz w:val="28"/>
          <w:szCs w:val="28"/>
        </w:rPr>
        <w:t>有關本會加入桃園市直轄市教師會一案，提請討論</w:t>
      </w:r>
      <w:r w:rsidRPr="00EC6881">
        <w:rPr>
          <w:rFonts w:ascii="標楷體" w:eastAsia="標楷體" w:hint="eastAsia"/>
          <w:sz w:val="28"/>
          <w:szCs w:val="28"/>
        </w:rPr>
        <w:t>。</w:t>
      </w:r>
    </w:p>
    <w:p w:rsidR="0022225C" w:rsidRPr="00EC6881"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31" w:left="1388" w:hangingChars="298" w:hanging="834"/>
        <w:rPr>
          <w:rFonts w:ascii="標楷體" w:eastAsia="標楷體"/>
          <w:sz w:val="28"/>
          <w:szCs w:val="28"/>
        </w:rPr>
      </w:pPr>
      <w:r w:rsidRPr="00EC6881">
        <w:rPr>
          <w:rFonts w:ascii="標楷體" w:eastAsia="標楷體" w:hint="eastAsia"/>
          <w:sz w:val="28"/>
          <w:szCs w:val="28"/>
        </w:rPr>
        <w:t>說明：本案經本會第</w:t>
      </w:r>
      <w:r>
        <w:rPr>
          <w:rFonts w:ascii="標楷體" w:eastAsia="標楷體" w:hint="eastAsia"/>
          <w:sz w:val="28"/>
          <w:szCs w:val="28"/>
        </w:rPr>
        <w:t>五屆第四</w:t>
      </w:r>
      <w:r w:rsidRPr="00EC6881">
        <w:rPr>
          <w:rFonts w:ascii="標楷體" w:eastAsia="標楷體" w:hint="eastAsia"/>
          <w:sz w:val="28"/>
          <w:szCs w:val="28"/>
        </w:rPr>
        <w:t>次理監事聯席會議審查通過，提請大會討論。</w:t>
      </w:r>
    </w:p>
    <w:p w:rsid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leftChars="215" w:left="1286" w:hangingChars="275" w:hanging="770"/>
        <w:rPr>
          <w:rFonts w:ascii="標楷體" w:eastAsia="標楷體"/>
          <w:sz w:val="28"/>
          <w:szCs w:val="28"/>
        </w:rPr>
      </w:pPr>
      <w:r>
        <w:rPr>
          <w:rFonts w:ascii="標楷體" w:eastAsia="標楷體"/>
          <w:sz w:val="28"/>
          <w:szCs w:val="28"/>
        </w:rPr>
        <w:t>決議</w:t>
      </w:r>
      <w:r w:rsidRPr="00EC6881">
        <w:rPr>
          <w:rFonts w:ascii="標楷體" w:eastAsia="標楷體" w:hint="eastAsia"/>
          <w:sz w:val="28"/>
          <w:szCs w:val="28"/>
        </w:rPr>
        <w:t>：</w:t>
      </w:r>
      <w:r>
        <w:rPr>
          <w:rFonts w:ascii="標楷體" w:eastAsia="標楷體" w:hint="eastAsia"/>
          <w:sz w:val="28"/>
          <w:szCs w:val="28"/>
        </w:rPr>
        <w:t>通過。</w:t>
      </w:r>
    </w:p>
    <w:p w:rsidR="0022225C" w:rsidRPr="0022225C" w:rsidRDefault="0022225C" w:rsidP="0022225C">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60" w:lineRule="exact"/>
        <w:ind w:firstLineChars="192" w:firstLine="538"/>
        <w:rPr>
          <w:rFonts w:ascii="標楷體" w:eastAsia="標楷體"/>
          <w:sz w:val="28"/>
          <w:szCs w:val="28"/>
        </w:rPr>
      </w:pPr>
    </w:p>
    <w:p w:rsidR="00995A94" w:rsidRPr="0022225C" w:rsidRDefault="0022225C" w:rsidP="0022225C">
      <w:pPr>
        <w:spacing w:line="400" w:lineRule="exact"/>
        <w:ind w:leftChars="100" w:left="1080" w:hangingChars="300" w:hanging="840"/>
        <w:rPr>
          <w:rFonts w:ascii="標楷體" w:eastAsia="標楷體" w:hAnsi="標楷體" w:cs="細明體"/>
          <w:sz w:val="28"/>
          <w:szCs w:val="28"/>
        </w:rPr>
      </w:pPr>
      <w:r w:rsidRPr="0022225C">
        <w:rPr>
          <w:rFonts w:ascii="標楷體" w:eastAsia="標楷體" w:hint="eastAsia"/>
          <w:sz w:val="28"/>
          <w:szCs w:val="28"/>
        </w:rPr>
        <w:t>第六案：</w:t>
      </w:r>
      <w:r w:rsidR="009C57CD" w:rsidRPr="0022225C">
        <w:rPr>
          <w:rFonts w:ascii="標楷體" w:eastAsia="標楷體" w:hint="eastAsia"/>
          <w:sz w:val="28"/>
          <w:szCs w:val="28"/>
        </w:rPr>
        <w:t>第六</w:t>
      </w:r>
      <w:r w:rsidR="00995A94" w:rsidRPr="0022225C">
        <w:rPr>
          <w:rFonts w:ascii="標楷體" w:eastAsia="標楷體" w:hint="eastAsia"/>
          <w:sz w:val="28"/>
          <w:szCs w:val="28"/>
        </w:rPr>
        <w:t>屆第一次會員大會時間</w:t>
      </w:r>
      <w:r w:rsidR="00BC21AB" w:rsidRPr="0022225C">
        <w:rPr>
          <w:rFonts w:ascii="標楷體" w:eastAsia="標楷體" w:hAnsi="標楷體" w:hint="eastAsia"/>
          <w:sz w:val="28"/>
          <w:szCs w:val="28"/>
        </w:rPr>
        <w:t>與工作分配。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96"/>
        <w:gridCol w:w="5529"/>
      </w:tblGrid>
      <w:tr w:rsidR="0022225C" w:rsidRPr="00320DDD" w:rsidTr="00124E34">
        <w:trPr>
          <w:trHeight w:val="536"/>
          <w:jc w:val="center"/>
        </w:trPr>
        <w:tc>
          <w:tcPr>
            <w:tcW w:w="1101" w:type="dxa"/>
            <w:shd w:val="clear" w:color="auto" w:fill="auto"/>
            <w:vAlign w:val="center"/>
          </w:tcPr>
          <w:p w:rsidR="0022225C" w:rsidRPr="00320DDD" w:rsidRDefault="0022225C" w:rsidP="0022225C">
            <w:pPr>
              <w:jc w:val="center"/>
              <w:rPr>
                <w:rFonts w:ascii="標楷體" w:eastAsia="標楷體" w:hAnsi="標楷體"/>
              </w:rPr>
            </w:pPr>
            <w:r w:rsidRPr="00320DDD">
              <w:rPr>
                <w:rFonts w:ascii="標楷體" w:eastAsia="標楷體" w:hAnsi="標楷體" w:hint="eastAsia"/>
              </w:rPr>
              <w:t>組別</w:t>
            </w:r>
          </w:p>
        </w:tc>
        <w:tc>
          <w:tcPr>
            <w:tcW w:w="2296" w:type="dxa"/>
            <w:shd w:val="clear" w:color="auto" w:fill="auto"/>
            <w:vAlign w:val="center"/>
          </w:tcPr>
          <w:p w:rsidR="0022225C" w:rsidRPr="00320DDD" w:rsidRDefault="0022225C" w:rsidP="0022225C">
            <w:pPr>
              <w:jc w:val="center"/>
              <w:rPr>
                <w:rFonts w:ascii="標楷體" w:eastAsia="標楷體" w:hAnsi="標楷體"/>
              </w:rPr>
            </w:pPr>
            <w:r w:rsidRPr="00320DDD">
              <w:rPr>
                <w:rFonts w:ascii="標楷體" w:eastAsia="標楷體" w:hAnsi="標楷體" w:hint="eastAsia"/>
              </w:rPr>
              <w:t>組長</w:t>
            </w:r>
          </w:p>
        </w:tc>
        <w:tc>
          <w:tcPr>
            <w:tcW w:w="5529" w:type="dxa"/>
            <w:shd w:val="clear" w:color="auto" w:fill="auto"/>
            <w:vAlign w:val="center"/>
          </w:tcPr>
          <w:p w:rsidR="0022225C" w:rsidRPr="00320DDD" w:rsidRDefault="0022225C" w:rsidP="0022225C">
            <w:pPr>
              <w:jc w:val="center"/>
              <w:rPr>
                <w:rFonts w:ascii="標楷體" w:eastAsia="標楷體" w:hAnsi="標楷體"/>
              </w:rPr>
            </w:pPr>
            <w:r w:rsidRPr="00320DDD">
              <w:rPr>
                <w:rFonts w:ascii="標楷體" w:eastAsia="標楷體" w:hAnsi="標楷體" w:hint="eastAsia"/>
              </w:rPr>
              <w:t>工作內容</w:t>
            </w:r>
          </w:p>
        </w:tc>
      </w:tr>
      <w:tr w:rsidR="0022225C" w:rsidRPr="00320DDD" w:rsidTr="00124E34">
        <w:trPr>
          <w:trHeight w:val="566"/>
          <w:jc w:val="center"/>
        </w:trPr>
        <w:tc>
          <w:tcPr>
            <w:tcW w:w="1101" w:type="dxa"/>
            <w:shd w:val="clear" w:color="auto" w:fill="auto"/>
            <w:vAlign w:val="center"/>
          </w:tcPr>
          <w:p w:rsidR="0022225C" w:rsidRPr="00736D91" w:rsidRDefault="0022225C" w:rsidP="0022225C">
            <w:pPr>
              <w:jc w:val="center"/>
              <w:rPr>
                <w:rFonts w:ascii="標楷體" w:eastAsia="標楷體" w:hAnsi="標楷體"/>
              </w:rPr>
            </w:pPr>
            <w:r w:rsidRPr="00736D91">
              <w:rPr>
                <w:rFonts w:ascii="標楷體" w:eastAsia="標楷體" w:hAnsi="標楷體" w:hint="eastAsia"/>
              </w:rPr>
              <w:t>總務組</w:t>
            </w:r>
          </w:p>
        </w:tc>
        <w:tc>
          <w:tcPr>
            <w:tcW w:w="2296" w:type="dxa"/>
            <w:shd w:val="clear" w:color="auto" w:fill="auto"/>
            <w:vAlign w:val="center"/>
          </w:tcPr>
          <w:p w:rsidR="0022225C" w:rsidRPr="00736D91" w:rsidRDefault="0022225C" w:rsidP="0022225C">
            <w:pPr>
              <w:jc w:val="center"/>
              <w:rPr>
                <w:rFonts w:ascii="標楷體" w:eastAsia="標楷體" w:hAnsi="標楷體"/>
              </w:rPr>
            </w:pPr>
            <w:r>
              <w:rPr>
                <w:rFonts w:ascii="標楷體" w:eastAsia="標楷體" w:hAnsi="標楷體" w:hint="eastAsia"/>
              </w:rPr>
              <w:t>陳至德</w:t>
            </w:r>
          </w:p>
        </w:tc>
        <w:tc>
          <w:tcPr>
            <w:tcW w:w="5529" w:type="dxa"/>
            <w:shd w:val="clear" w:color="auto" w:fill="auto"/>
            <w:vAlign w:val="center"/>
          </w:tcPr>
          <w:p w:rsidR="0022225C" w:rsidRPr="00736D91" w:rsidRDefault="0022225C" w:rsidP="0022225C">
            <w:pPr>
              <w:rPr>
                <w:rFonts w:ascii="標楷體" w:eastAsia="標楷體" w:hAnsi="標楷體"/>
              </w:rPr>
            </w:pPr>
            <w:r w:rsidRPr="00736D91">
              <w:rPr>
                <w:rFonts w:ascii="標楷體" w:eastAsia="標楷體" w:hAnsi="標楷體" w:hint="eastAsia"/>
              </w:rPr>
              <w:t>負責成立大會場地、大會手冊製作與飲食等事務</w:t>
            </w:r>
            <w:r>
              <w:rPr>
                <w:rFonts w:ascii="標楷體" w:eastAsia="標楷體" w:hAnsi="標楷體" w:hint="eastAsia"/>
              </w:rPr>
              <w:t>。</w:t>
            </w:r>
          </w:p>
        </w:tc>
      </w:tr>
      <w:tr w:rsidR="0022225C" w:rsidRPr="00320DDD" w:rsidTr="00124E34">
        <w:trPr>
          <w:trHeight w:val="566"/>
          <w:jc w:val="center"/>
        </w:trPr>
        <w:tc>
          <w:tcPr>
            <w:tcW w:w="1101" w:type="dxa"/>
            <w:shd w:val="clear" w:color="auto" w:fill="auto"/>
            <w:vAlign w:val="center"/>
          </w:tcPr>
          <w:p w:rsidR="0022225C" w:rsidRPr="00736D91" w:rsidRDefault="0022225C" w:rsidP="0022225C">
            <w:pPr>
              <w:jc w:val="center"/>
              <w:rPr>
                <w:rFonts w:ascii="標楷體" w:eastAsia="標楷體" w:hAnsi="標楷體"/>
              </w:rPr>
            </w:pPr>
            <w:r w:rsidRPr="00736D91">
              <w:rPr>
                <w:rFonts w:ascii="標楷體" w:eastAsia="標楷體" w:hAnsi="標楷體" w:hint="eastAsia"/>
              </w:rPr>
              <w:t>選務組</w:t>
            </w:r>
          </w:p>
        </w:tc>
        <w:tc>
          <w:tcPr>
            <w:tcW w:w="2296" w:type="dxa"/>
            <w:shd w:val="clear" w:color="auto" w:fill="auto"/>
            <w:vAlign w:val="center"/>
          </w:tcPr>
          <w:p w:rsidR="0022225C" w:rsidRPr="00736D91" w:rsidRDefault="0022225C" w:rsidP="0022225C">
            <w:pPr>
              <w:jc w:val="center"/>
              <w:rPr>
                <w:rFonts w:ascii="標楷體" w:eastAsia="標楷體" w:hAnsi="標楷體"/>
              </w:rPr>
            </w:pPr>
            <w:r>
              <w:rPr>
                <w:rFonts w:ascii="標楷體" w:eastAsia="標楷體" w:hAnsi="標楷體" w:hint="eastAsia"/>
              </w:rPr>
              <w:t>徐日國</w:t>
            </w:r>
          </w:p>
        </w:tc>
        <w:tc>
          <w:tcPr>
            <w:tcW w:w="5529" w:type="dxa"/>
            <w:shd w:val="clear" w:color="auto" w:fill="auto"/>
            <w:vAlign w:val="center"/>
          </w:tcPr>
          <w:p w:rsidR="0022225C" w:rsidRDefault="0022225C" w:rsidP="0022225C">
            <w:pPr>
              <w:rPr>
                <w:rFonts w:ascii="標楷體" w:eastAsia="標楷體" w:hAnsi="標楷體"/>
              </w:rPr>
            </w:pPr>
            <w:r w:rsidRPr="00736D91">
              <w:rPr>
                <w:rFonts w:ascii="標楷體" w:eastAsia="標楷體" w:hAnsi="標楷體" w:hint="eastAsia"/>
              </w:rPr>
              <w:t>負責表決計算與公告表決結果</w:t>
            </w:r>
            <w:r>
              <w:rPr>
                <w:rFonts w:ascii="標楷體" w:eastAsia="標楷體" w:hAnsi="標楷體" w:hint="eastAsia"/>
              </w:rPr>
              <w:t>。</w:t>
            </w:r>
          </w:p>
          <w:p w:rsidR="0022225C" w:rsidRDefault="0022225C" w:rsidP="0022225C">
            <w:pPr>
              <w:numPr>
                <w:ilvl w:val="0"/>
                <w:numId w:val="1"/>
              </w:numPr>
              <w:rPr>
                <w:rFonts w:ascii="標楷體" w:eastAsia="標楷體" w:hAnsi="標楷體"/>
              </w:rPr>
            </w:pPr>
            <w:r w:rsidRPr="00E145FB">
              <w:rPr>
                <w:rFonts w:ascii="標楷體" w:eastAsia="標楷體" w:hAnsi="標楷體" w:hint="eastAsia"/>
              </w:rPr>
              <w:t>製票:</w:t>
            </w:r>
            <w:r>
              <w:rPr>
                <w:rFonts w:ascii="標楷體" w:eastAsia="標楷體" w:hAnsi="標楷體" w:hint="eastAsia"/>
              </w:rPr>
              <w:t>徐日國</w:t>
            </w:r>
            <w:r w:rsidRPr="00E145FB">
              <w:rPr>
                <w:rFonts w:ascii="標楷體" w:eastAsia="標楷體" w:hAnsi="標楷體" w:hint="eastAsia"/>
              </w:rPr>
              <w:t>、陳至德；</w:t>
            </w:r>
          </w:p>
          <w:p w:rsidR="0022225C" w:rsidRDefault="0022225C" w:rsidP="0022225C">
            <w:pPr>
              <w:numPr>
                <w:ilvl w:val="0"/>
                <w:numId w:val="1"/>
              </w:numPr>
              <w:rPr>
                <w:rFonts w:ascii="標楷體" w:eastAsia="標楷體" w:hAnsi="標楷體"/>
              </w:rPr>
            </w:pPr>
            <w:r>
              <w:rPr>
                <w:rFonts w:ascii="標楷體" w:eastAsia="標楷體" w:hAnsi="標楷體" w:hint="eastAsia"/>
              </w:rPr>
              <w:t>發</w:t>
            </w:r>
            <w:r w:rsidRPr="00E145FB">
              <w:rPr>
                <w:rFonts w:ascii="標楷體" w:eastAsia="標楷體" w:hAnsi="標楷體" w:hint="eastAsia"/>
              </w:rPr>
              <w:t>票:</w:t>
            </w:r>
            <w:r>
              <w:rPr>
                <w:rFonts w:ascii="標楷體" w:eastAsia="標楷體" w:hAnsi="標楷體" w:hint="eastAsia"/>
              </w:rPr>
              <w:t>周振華、詹幼儀</w:t>
            </w:r>
            <w:r w:rsidRPr="00E145FB">
              <w:rPr>
                <w:rFonts w:ascii="標楷體" w:eastAsia="標楷體" w:hAnsi="標楷體" w:hint="eastAsia"/>
              </w:rPr>
              <w:t>；</w:t>
            </w:r>
          </w:p>
          <w:p w:rsidR="0022225C" w:rsidRDefault="0022225C" w:rsidP="0022225C">
            <w:pPr>
              <w:numPr>
                <w:ilvl w:val="0"/>
                <w:numId w:val="1"/>
              </w:numPr>
              <w:rPr>
                <w:rFonts w:ascii="標楷體" w:eastAsia="標楷體" w:hAnsi="標楷體"/>
              </w:rPr>
            </w:pPr>
            <w:r w:rsidRPr="00E145FB">
              <w:rPr>
                <w:rFonts w:ascii="標楷體" w:eastAsia="標楷體" w:hAnsi="標楷體" w:hint="eastAsia"/>
              </w:rPr>
              <w:t>監票:</w:t>
            </w:r>
            <w:r>
              <w:rPr>
                <w:rFonts w:ascii="標楷體" w:eastAsia="標楷體" w:hAnsi="標楷體" w:hint="eastAsia"/>
              </w:rPr>
              <w:t>李耀堂、曾來芋</w:t>
            </w:r>
            <w:r w:rsidRPr="00E145FB">
              <w:rPr>
                <w:rFonts w:ascii="標楷體" w:eastAsia="標楷體" w:hAnsi="標楷體" w:hint="eastAsia"/>
              </w:rPr>
              <w:t>；</w:t>
            </w:r>
          </w:p>
          <w:p w:rsidR="0022225C" w:rsidRPr="00E145FB" w:rsidRDefault="0022225C" w:rsidP="0022225C">
            <w:pPr>
              <w:numPr>
                <w:ilvl w:val="0"/>
                <w:numId w:val="1"/>
              </w:numPr>
              <w:rPr>
                <w:rFonts w:ascii="標楷體" w:eastAsia="標楷體" w:hAnsi="標楷體"/>
              </w:rPr>
            </w:pPr>
            <w:r w:rsidRPr="00E145FB">
              <w:rPr>
                <w:rFonts w:ascii="標楷體" w:eastAsia="標楷體" w:hAnsi="標楷體" w:hint="eastAsia"/>
              </w:rPr>
              <w:t>計票:</w:t>
            </w:r>
            <w:r>
              <w:rPr>
                <w:rFonts w:ascii="標楷體" w:eastAsia="標楷體" w:hAnsi="標楷體" w:hint="eastAsia"/>
              </w:rPr>
              <w:t>劉原光、范鈞茹</w:t>
            </w:r>
            <w:r w:rsidRPr="00E145FB">
              <w:rPr>
                <w:rFonts w:ascii="標楷體" w:eastAsia="標楷體" w:hAnsi="標楷體" w:hint="eastAsia"/>
              </w:rPr>
              <w:t>。</w:t>
            </w:r>
          </w:p>
        </w:tc>
      </w:tr>
      <w:tr w:rsidR="0022225C" w:rsidRPr="00320DDD" w:rsidTr="00124E34">
        <w:trPr>
          <w:trHeight w:val="566"/>
          <w:jc w:val="center"/>
        </w:trPr>
        <w:tc>
          <w:tcPr>
            <w:tcW w:w="1101" w:type="dxa"/>
            <w:shd w:val="clear" w:color="auto" w:fill="auto"/>
            <w:vAlign w:val="center"/>
          </w:tcPr>
          <w:p w:rsidR="0022225C" w:rsidRPr="00736D91" w:rsidRDefault="0022225C" w:rsidP="0022225C">
            <w:pPr>
              <w:jc w:val="center"/>
              <w:rPr>
                <w:rFonts w:ascii="標楷體" w:eastAsia="標楷體" w:hAnsi="標楷體"/>
              </w:rPr>
            </w:pPr>
            <w:r w:rsidRPr="00736D91">
              <w:rPr>
                <w:rFonts w:ascii="標楷體" w:eastAsia="標楷體" w:hAnsi="標楷體" w:hint="eastAsia"/>
              </w:rPr>
              <w:t>報到組</w:t>
            </w:r>
          </w:p>
        </w:tc>
        <w:tc>
          <w:tcPr>
            <w:tcW w:w="2296" w:type="dxa"/>
            <w:shd w:val="clear" w:color="auto" w:fill="auto"/>
            <w:vAlign w:val="center"/>
          </w:tcPr>
          <w:p w:rsidR="0022225C" w:rsidRPr="00736D91" w:rsidRDefault="0022225C" w:rsidP="0022225C">
            <w:pPr>
              <w:jc w:val="center"/>
              <w:rPr>
                <w:rFonts w:ascii="標楷體" w:eastAsia="標楷體" w:hAnsi="標楷體"/>
              </w:rPr>
            </w:pPr>
            <w:r>
              <w:rPr>
                <w:rFonts w:ascii="標楷體" w:eastAsia="標楷體" w:hAnsi="標楷體" w:hint="eastAsia"/>
              </w:rPr>
              <w:t>周振華</w:t>
            </w:r>
          </w:p>
        </w:tc>
        <w:tc>
          <w:tcPr>
            <w:tcW w:w="5529" w:type="dxa"/>
            <w:shd w:val="clear" w:color="auto" w:fill="auto"/>
            <w:vAlign w:val="center"/>
          </w:tcPr>
          <w:p w:rsidR="0022225C" w:rsidRPr="00736D91" w:rsidRDefault="0022225C" w:rsidP="0022225C">
            <w:pPr>
              <w:rPr>
                <w:rFonts w:ascii="標楷體" w:eastAsia="標楷體" w:hAnsi="標楷體"/>
              </w:rPr>
            </w:pPr>
            <w:r w:rsidRPr="00736D91">
              <w:rPr>
                <w:rFonts w:ascii="標楷體" w:eastAsia="標楷體" w:hAnsi="標楷體" w:hint="eastAsia"/>
              </w:rPr>
              <w:t>負責會員到場簽到與發放大會手冊等事宜</w:t>
            </w:r>
            <w:r>
              <w:rPr>
                <w:rFonts w:ascii="標楷體" w:eastAsia="標楷體" w:hAnsi="標楷體" w:hint="eastAsia"/>
              </w:rPr>
              <w:t>。</w:t>
            </w:r>
          </w:p>
        </w:tc>
      </w:tr>
      <w:tr w:rsidR="0022225C" w:rsidRPr="00320DDD" w:rsidTr="00124E34">
        <w:trPr>
          <w:trHeight w:val="566"/>
          <w:jc w:val="center"/>
        </w:trPr>
        <w:tc>
          <w:tcPr>
            <w:tcW w:w="1101" w:type="dxa"/>
            <w:shd w:val="clear" w:color="auto" w:fill="auto"/>
            <w:vAlign w:val="center"/>
          </w:tcPr>
          <w:p w:rsidR="0022225C" w:rsidRPr="00736D91" w:rsidRDefault="0022225C" w:rsidP="0022225C">
            <w:pPr>
              <w:jc w:val="center"/>
              <w:rPr>
                <w:rFonts w:ascii="標楷體" w:eastAsia="標楷體" w:hAnsi="標楷體"/>
              </w:rPr>
            </w:pPr>
            <w:r w:rsidRPr="00736D91">
              <w:rPr>
                <w:rFonts w:ascii="標楷體" w:eastAsia="標楷體" w:hAnsi="標楷體" w:hint="eastAsia"/>
              </w:rPr>
              <w:t>議事組</w:t>
            </w:r>
          </w:p>
        </w:tc>
        <w:tc>
          <w:tcPr>
            <w:tcW w:w="2296" w:type="dxa"/>
            <w:shd w:val="clear" w:color="auto" w:fill="auto"/>
            <w:vAlign w:val="center"/>
          </w:tcPr>
          <w:p w:rsidR="0022225C" w:rsidRPr="00736D91" w:rsidRDefault="0022225C" w:rsidP="0022225C">
            <w:pPr>
              <w:jc w:val="center"/>
              <w:rPr>
                <w:rFonts w:ascii="標楷體" w:eastAsia="標楷體" w:hAnsi="標楷體"/>
              </w:rPr>
            </w:pPr>
            <w:r>
              <w:rPr>
                <w:rFonts w:ascii="標楷體" w:eastAsia="標楷體" w:hAnsi="標楷體" w:hint="eastAsia"/>
              </w:rPr>
              <w:t>鄧家碩</w:t>
            </w:r>
          </w:p>
        </w:tc>
        <w:tc>
          <w:tcPr>
            <w:tcW w:w="5529" w:type="dxa"/>
            <w:shd w:val="clear" w:color="auto" w:fill="auto"/>
            <w:vAlign w:val="center"/>
          </w:tcPr>
          <w:p w:rsidR="0022225C" w:rsidRPr="00736D91" w:rsidRDefault="0022225C" w:rsidP="0022225C">
            <w:pPr>
              <w:rPr>
                <w:rFonts w:ascii="標楷體" w:eastAsia="標楷體" w:hAnsi="標楷體"/>
              </w:rPr>
            </w:pPr>
            <w:r w:rsidRPr="00736D91">
              <w:rPr>
                <w:rFonts w:ascii="標楷體" w:eastAsia="標楷體" w:hAnsi="標楷體" w:hint="eastAsia"/>
              </w:rPr>
              <w:t>負責大會議事相關事務</w:t>
            </w:r>
            <w:r>
              <w:rPr>
                <w:rFonts w:ascii="標楷體" w:eastAsia="標楷體" w:hAnsi="標楷體" w:hint="eastAsia"/>
              </w:rPr>
              <w:t>。</w:t>
            </w:r>
          </w:p>
        </w:tc>
      </w:tr>
    </w:tbl>
    <w:p w:rsidR="00EE22F1" w:rsidRPr="0022225C" w:rsidRDefault="0022225C" w:rsidP="009C57CD">
      <w:pPr>
        <w:spacing w:line="400" w:lineRule="exact"/>
        <w:ind w:rightChars="344" w:right="826"/>
        <w:rPr>
          <w:rFonts w:ascii="標楷體" w:eastAsia="標楷體" w:hAnsi="標楷體" w:cs="細明體"/>
        </w:rPr>
      </w:pPr>
      <w:r w:rsidRPr="0022225C">
        <w:rPr>
          <w:rFonts w:ascii="標楷體" w:eastAsia="標楷體" w:hAnsi="標楷體" w:cs="細明體"/>
        </w:rPr>
        <w:t xml:space="preserve">       時間</w:t>
      </w:r>
      <w:r w:rsidRPr="0022225C">
        <w:rPr>
          <w:rFonts w:ascii="標楷體" w:eastAsia="標楷體" w:hAnsi="標楷體" w:cs="細明體" w:hint="eastAsia"/>
        </w:rPr>
        <w:t>：111年12月15日下午12：35於二樓圖書室。</w:t>
      </w:r>
    </w:p>
    <w:p w:rsidR="0022225C" w:rsidRPr="00EE22F1" w:rsidRDefault="0022225C" w:rsidP="009C57CD">
      <w:pPr>
        <w:spacing w:line="400" w:lineRule="exact"/>
        <w:ind w:rightChars="344" w:right="826"/>
        <w:rPr>
          <w:rFonts w:ascii="標楷體" w:eastAsia="標楷體" w:hAnsi="標楷體" w:cs="細明體"/>
        </w:rPr>
      </w:pPr>
    </w:p>
    <w:p w:rsidR="001B539E" w:rsidRDefault="00B0310C" w:rsidP="00757FDF">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（五</w:t>
      </w:r>
      <w:r w:rsidR="00C20D97" w:rsidRPr="00255E59">
        <w:rPr>
          <w:rFonts w:ascii="標楷體" w:eastAsia="標楷體" w:hAnsi="標楷體" w:cs="細明體" w:hint="eastAsia"/>
          <w:sz w:val="28"/>
          <w:szCs w:val="28"/>
        </w:rPr>
        <w:t>）</w:t>
      </w:r>
      <w:r w:rsidR="00995A94">
        <w:rPr>
          <w:rFonts w:ascii="標楷體" w:eastAsia="標楷體" w:hAnsi="標楷體" w:cs="細明體" w:hint="eastAsia"/>
          <w:sz w:val="28"/>
          <w:szCs w:val="28"/>
        </w:rPr>
        <w:t>臨時動議</w:t>
      </w:r>
      <w:r w:rsidR="00757FDF" w:rsidRPr="00255E59">
        <w:rPr>
          <w:rFonts w:ascii="標楷體" w:eastAsia="標楷體" w:hAnsi="標楷體" w:cs="細明體" w:hint="eastAsia"/>
          <w:sz w:val="28"/>
          <w:szCs w:val="28"/>
        </w:rPr>
        <w:t>。</w:t>
      </w:r>
    </w:p>
    <w:p w:rsidR="00D04CD9" w:rsidRPr="00D70D9F" w:rsidRDefault="00995A94" w:rsidP="00EE22F1">
      <w:pPr>
        <w:spacing w:line="400" w:lineRule="exact"/>
        <w:ind w:leftChars="100" w:left="1500" w:hangingChars="450" w:hanging="1260"/>
        <w:rPr>
          <w:rFonts w:ascii="標楷體" w:eastAsia="標楷體"/>
          <w:sz w:val="30"/>
          <w:szCs w:val="30"/>
        </w:rPr>
      </w:pPr>
      <w:r>
        <w:rPr>
          <w:rFonts w:ascii="標楷體" w:eastAsia="標楷體" w:hAnsi="標楷體" w:cs="細明體" w:hint="eastAsia"/>
          <w:sz w:val="28"/>
          <w:szCs w:val="28"/>
        </w:rPr>
        <w:t>（六</w:t>
      </w:r>
      <w:r w:rsidRPr="00255E59">
        <w:rPr>
          <w:rFonts w:ascii="標楷體" w:eastAsia="標楷體" w:hAnsi="標楷體" w:cs="細明體" w:hint="eastAsia"/>
          <w:sz w:val="28"/>
          <w:szCs w:val="28"/>
        </w:rPr>
        <w:t>）散會。</w:t>
      </w:r>
    </w:p>
    <w:sectPr w:rsidR="00D04CD9" w:rsidRPr="00D70D9F"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48" w:rsidRDefault="009E2348" w:rsidP="00C20D97">
      <w:r>
        <w:separator/>
      </w:r>
    </w:p>
  </w:endnote>
  <w:endnote w:type="continuationSeparator" w:id="0">
    <w:p w:rsidR="009E2348" w:rsidRDefault="009E2348"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儷中黑">
    <w:panose1 w:val="0201060900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48" w:rsidRDefault="009E2348" w:rsidP="00C20D97">
      <w:r>
        <w:separator/>
      </w:r>
    </w:p>
  </w:footnote>
  <w:footnote w:type="continuationSeparator" w:id="0">
    <w:p w:rsidR="009E2348" w:rsidRDefault="009E2348" w:rsidP="00C2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614E"/>
    <w:multiLevelType w:val="hybridMultilevel"/>
    <w:tmpl w:val="A9A486E2"/>
    <w:lvl w:ilvl="0" w:tplc="91143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8B5350"/>
    <w:multiLevelType w:val="hybridMultilevel"/>
    <w:tmpl w:val="AD66AC8C"/>
    <w:lvl w:ilvl="0" w:tplc="CF00D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401102"/>
    <w:multiLevelType w:val="hybridMultilevel"/>
    <w:tmpl w:val="45AC2CDE"/>
    <w:lvl w:ilvl="0" w:tplc="746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27064"/>
    <w:rsid w:val="00080D41"/>
    <w:rsid w:val="000C753A"/>
    <w:rsid w:val="0010144F"/>
    <w:rsid w:val="00105669"/>
    <w:rsid w:val="00114E8B"/>
    <w:rsid w:val="00157B1B"/>
    <w:rsid w:val="00165DC2"/>
    <w:rsid w:val="001C7CD5"/>
    <w:rsid w:val="001F51B6"/>
    <w:rsid w:val="0022225C"/>
    <w:rsid w:val="0029282E"/>
    <w:rsid w:val="002D3501"/>
    <w:rsid w:val="00330F0F"/>
    <w:rsid w:val="0034204C"/>
    <w:rsid w:val="0035501E"/>
    <w:rsid w:val="003C04C8"/>
    <w:rsid w:val="003D0F9A"/>
    <w:rsid w:val="003D2A54"/>
    <w:rsid w:val="00413137"/>
    <w:rsid w:val="00436D33"/>
    <w:rsid w:val="00441A2B"/>
    <w:rsid w:val="004C6FD2"/>
    <w:rsid w:val="004D510E"/>
    <w:rsid w:val="00536FE3"/>
    <w:rsid w:val="00594B35"/>
    <w:rsid w:val="00652637"/>
    <w:rsid w:val="00660A50"/>
    <w:rsid w:val="006A4B01"/>
    <w:rsid w:val="006A6153"/>
    <w:rsid w:val="00757FDF"/>
    <w:rsid w:val="00773635"/>
    <w:rsid w:val="007E0396"/>
    <w:rsid w:val="007F2E37"/>
    <w:rsid w:val="00824E1A"/>
    <w:rsid w:val="00834AEF"/>
    <w:rsid w:val="008B10B9"/>
    <w:rsid w:val="008D66F1"/>
    <w:rsid w:val="008E7275"/>
    <w:rsid w:val="0098140C"/>
    <w:rsid w:val="00995A94"/>
    <w:rsid w:val="00996517"/>
    <w:rsid w:val="009C4732"/>
    <w:rsid w:val="009C57CD"/>
    <w:rsid w:val="009E2348"/>
    <w:rsid w:val="00A27022"/>
    <w:rsid w:val="00A348F9"/>
    <w:rsid w:val="00A42527"/>
    <w:rsid w:val="00A81AC6"/>
    <w:rsid w:val="00A85E59"/>
    <w:rsid w:val="00B0310C"/>
    <w:rsid w:val="00B560EB"/>
    <w:rsid w:val="00B66604"/>
    <w:rsid w:val="00BC21AB"/>
    <w:rsid w:val="00BE7655"/>
    <w:rsid w:val="00C119E9"/>
    <w:rsid w:val="00C20D97"/>
    <w:rsid w:val="00C42AF1"/>
    <w:rsid w:val="00C579B0"/>
    <w:rsid w:val="00C649F7"/>
    <w:rsid w:val="00C8524C"/>
    <w:rsid w:val="00CD419F"/>
    <w:rsid w:val="00D04CD9"/>
    <w:rsid w:val="00D67452"/>
    <w:rsid w:val="00D70D9F"/>
    <w:rsid w:val="00D94A19"/>
    <w:rsid w:val="00E10D34"/>
    <w:rsid w:val="00E4112D"/>
    <w:rsid w:val="00ED64A5"/>
    <w:rsid w:val="00EE22F1"/>
    <w:rsid w:val="00EF6CA7"/>
    <w:rsid w:val="00FC1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 w:type="character" w:styleId="ab">
    <w:name w:val="Placeholder Text"/>
    <w:basedOn w:val="a0"/>
    <w:uiPriority w:val="99"/>
    <w:semiHidden/>
    <w:rsid w:val="00165DC2"/>
    <w:rPr>
      <w:color w:val="808080"/>
    </w:rPr>
  </w:style>
  <w:style w:type="character" w:styleId="ac">
    <w:name w:val="page number"/>
    <w:basedOn w:val="a0"/>
    <w:rsid w:val="0022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Microsoft 帳戶</cp:lastModifiedBy>
  <cp:revision>47</cp:revision>
  <cp:lastPrinted>2021-09-30T02:27:00Z</cp:lastPrinted>
  <dcterms:created xsi:type="dcterms:W3CDTF">2018-01-02T06:35:00Z</dcterms:created>
  <dcterms:modified xsi:type="dcterms:W3CDTF">2022-12-20T01:54:00Z</dcterms:modified>
</cp:coreProperties>
</file>